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3BE0" w14:textId="77777777" w:rsidR="007D5328" w:rsidRPr="007D5328" w:rsidRDefault="007D5328" w:rsidP="007D532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5328">
        <w:rPr>
          <w:rFonts w:asciiTheme="minorHAnsi" w:hAnsiTheme="minorHAnsi" w:cstheme="minorHAnsi"/>
          <w:b/>
          <w:sz w:val="28"/>
          <w:szCs w:val="28"/>
        </w:rPr>
        <w:t xml:space="preserve">Domiciliary Podiatry Referral form </w:t>
      </w:r>
    </w:p>
    <w:p w14:paraId="0F5BFBB6" w14:textId="77777777" w:rsidR="007D5328" w:rsidRPr="007D5328" w:rsidRDefault="007D5328" w:rsidP="007D5328">
      <w:pPr>
        <w:spacing w:after="0"/>
        <w:jc w:val="center"/>
        <w:rPr>
          <w:rFonts w:asciiTheme="minorHAnsi" w:hAnsiTheme="minorHAnsi" w:cstheme="minorHAnsi"/>
          <w:b/>
        </w:rPr>
      </w:pPr>
      <w:r w:rsidRPr="007D5328">
        <w:rPr>
          <w:rFonts w:asciiTheme="minorHAnsi" w:hAnsiTheme="minorHAnsi" w:cstheme="minorHAnsi"/>
          <w:b/>
        </w:rPr>
        <w:t>for Use by GPs and Health Care Professionals</w:t>
      </w:r>
    </w:p>
    <w:p w14:paraId="56D427FE" w14:textId="77777777" w:rsidR="007D5328" w:rsidRPr="007D5328" w:rsidRDefault="007D5328" w:rsidP="007D5328">
      <w:pPr>
        <w:pStyle w:val="ColorfulList-Accent11"/>
        <w:spacing w:after="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D5328">
        <w:rPr>
          <w:rFonts w:asciiTheme="minorHAnsi" w:hAnsiTheme="minorHAnsi" w:cstheme="minorHAnsi"/>
          <w:sz w:val="22"/>
          <w:szCs w:val="22"/>
        </w:rPr>
        <w:t xml:space="preserve">Please send this form as an attachment to </w:t>
      </w:r>
      <w:hyperlink r:id="rId7" w:history="1">
        <w:r w:rsidRPr="007D5328">
          <w:rPr>
            <w:rStyle w:val="Hyperlink"/>
            <w:rFonts w:asciiTheme="minorHAnsi" w:hAnsiTheme="minorHAnsi" w:cstheme="minorHAnsi"/>
            <w:sz w:val="22"/>
            <w:szCs w:val="22"/>
          </w:rPr>
          <w:t>t-sd.dompodappts@nhs.net</w:t>
        </w:r>
      </w:hyperlink>
    </w:p>
    <w:p w14:paraId="240F21ED" w14:textId="77777777" w:rsidR="007D5328" w:rsidRPr="007D5328" w:rsidRDefault="007D5328" w:rsidP="007D5328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6662"/>
      </w:tblGrid>
      <w:tr w:rsidR="007D5328" w:rsidRPr="007D5328" w14:paraId="49D7DFD7" w14:textId="77777777" w:rsidTr="00122ED3">
        <w:tc>
          <w:tcPr>
            <w:tcW w:w="3687" w:type="dxa"/>
          </w:tcPr>
          <w:p w14:paraId="73955517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Patient Name:</w:t>
            </w:r>
          </w:p>
        </w:tc>
        <w:tc>
          <w:tcPr>
            <w:tcW w:w="6662" w:type="dxa"/>
          </w:tcPr>
          <w:p w14:paraId="42EE44F2" w14:textId="77777777" w:rsidR="007D5328" w:rsidRPr="007D5328" w:rsidRDefault="0080067A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5328" w:rsidRPr="007D5328" w14:paraId="3D610291" w14:textId="77777777" w:rsidTr="00122ED3">
        <w:tc>
          <w:tcPr>
            <w:tcW w:w="3687" w:type="dxa"/>
          </w:tcPr>
          <w:p w14:paraId="79B31278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NHS/ICS Number:</w:t>
            </w:r>
          </w:p>
        </w:tc>
        <w:tc>
          <w:tcPr>
            <w:tcW w:w="6662" w:type="dxa"/>
          </w:tcPr>
          <w:p w14:paraId="65D87DDA" w14:textId="77777777" w:rsidR="007D5328" w:rsidRPr="007D5328" w:rsidRDefault="0080067A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AC3D81" w14:textId="77777777" w:rsidR="007D5328" w:rsidRPr="007D5328" w:rsidRDefault="007D5328" w:rsidP="007D5328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4111"/>
        <w:gridCol w:w="1984"/>
        <w:gridCol w:w="2552"/>
      </w:tblGrid>
      <w:tr w:rsidR="007D5328" w:rsidRPr="007D5328" w14:paraId="189F9027" w14:textId="77777777" w:rsidTr="00122ED3">
        <w:tc>
          <w:tcPr>
            <w:tcW w:w="1702" w:type="dxa"/>
          </w:tcPr>
          <w:p w14:paraId="63C06CFB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Referrer and contact details:</w:t>
            </w:r>
          </w:p>
          <w:p w14:paraId="6821C155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202C626" w14:textId="77777777" w:rsidR="007D5328" w:rsidRPr="007D5328" w:rsidRDefault="0080067A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6F788BB3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Date Received:</w:t>
            </w:r>
          </w:p>
        </w:tc>
        <w:tc>
          <w:tcPr>
            <w:tcW w:w="2552" w:type="dxa"/>
          </w:tcPr>
          <w:p w14:paraId="7E944171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D53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3C69E4A3" w14:textId="77777777" w:rsidR="007D5328" w:rsidRPr="007D5328" w:rsidRDefault="007D5328" w:rsidP="007D5328">
      <w:pPr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6"/>
        <w:gridCol w:w="5243"/>
      </w:tblGrid>
      <w:tr w:rsidR="007D5328" w:rsidRPr="007D5328" w14:paraId="089C0629" w14:textId="77777777" w:rsidTr="00122ED3">
        <w:trPr>
          <w:trHeight w:val="397"/>
        </w:trPr>
        <w:tc>
          <w:tcPr>
            <w:tcW w:w="5106" w:type="dxa"/>
            <w:shd w:val="clear" w:color="auto" w:fill="auto"/>
          </w:tcPr>
          <w:p w14:paraId="45750B18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b/>
                <w:sz w:val="22"/>
                <w:szCs w:val="22"/>
              </w:rPr>
              <w:t>Is a foot pressure ulcer present?</w:t>
            </w:r>
          </w:p>
        </w:tc>
        <w:tc>
          <w:tcPr>
            <w:tcW w:w="5243" w:type="dxa"/>
            <w:shd w:val="clear" w:color="auto" w:fill="auto"/>
          </w:tcPr>
          <w:p w14:paraId="3637754E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7D5328" w:rsidRPr="007D5328" w14:paraId="68402BB6" w14:textId="77777777" w:rsidTr="00122ED3">
        <w:tc>
          <w:tcPr>
            <w:tcW w:w="5106" w:type="dxa"/>
            <w:shd w:val="clear" w:color="auto" w:fill="auto"/>
          </w:tcPr>
          <w:p w14:paraId="64A4F7AF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b/>
                <w:sz w:val="22"/>
                <w:szCs w:val="22"/>
              </w:rPr>
              <w:t>If yes has a Datix form been completed?</w:t>
            </w:r>
          </w:p>
          <w:p w14:paraId="27BED589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i/>
                <w:sz w:val="22"/>
                <w:szCs w:val="22"/>
              </w:rPr>
              <w:t>If no, please complete in line with Trust policy</w:t>
            </w:r>
          </w:p>
        </w:tc>
        <w:tc>
          <w:tcPr>
            <w:tcW w:w="5243" w:type="dxa"/>
            <w:shd w:val="clear" w:color="auto" w:fill="auto"/>
          </w:tcPr>
          <w:p w14:paraId="5F129DE4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7D5328" w:rsidRPr="007D5328" w14:paraId="5C95B940" w14:textId="77777777" w:rsidTr="00122ED3">
        <w:trPr>
          <w:trHeight w:val="425"/>
        </w:trPr>
        <w:tc>
          <w:tcPr>
            <w:tcW w:w="5106" w:type="dxa"/>
            <w:shd w:val="clear" w:color="auto" w:fill="auto"/>
          </w:tcPr>
          <w:p w14:paraId="00D9D6F0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Datix Incident Number</w:t>
            </w:r>
          </w:p>
        </w:tc>
        <w:tc>
          <w:tcPr>
            <w:tcW w:w="5243" w:type="dxa"/>
            <w:shd w:val="clear" w:color="auto" w:fill="auto"/>
          </w:tcPr>
          <w:p w14:paraId="4017654B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D53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76F0AABB" w14:textId="77777777" w:rsidR="007D5328" w:rsidRPr="007D5328" w:rsidRDefault="007D5328" w:rsidP="007D5328">
      <w:pPr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992"/>
        <w:gridCol w:w="1984"/>
        <w:gridCol w:w="1418"/>
        <w:gridCol w:w="1276"/>
        <w:gridCol w:w="2126"/>
      </w:tblGrid>
      <w:tr w:rsidR="007D5328" w:rsidRPr="007D5328" w14:paraId="769C9527" w14:textId="77777777" w:rsidTr="00122ED3">
        <w:tc>
          <w:tcPr>
            <w:tcW w:w="10349" w:type="dxa"/>
            <w:gridSpan w:val="6"/>
            <w:shd w:val="clear" w:color="auto" w:fill="auto"/>
          </w:tcPr>
          <w:p w14:paraId="09D2CA03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b/>
                <w:sz w:val="22"/>
                <w:szCs w:val="22"/>
              </w:rPr>
              <w:t>If diabetic, result of foot Assessment:</w:t>
            </w:r>
          </w:p>
        </w:tc>
      </w:tr>
      <w:tr w:rsidR="007D5328" w:rsidRPr="007D5328" w14:paraId="1AAFCC59" w14:textId="77777777" w:rsidTr="00122ED3">
        <w:tc>
          <w:tcPr>
            <w:tcW w:w="2553" w:type="dxa"/>
            <w:shd w:val="clear" w:color="auto" w:fill="auto"/>
          </w:tcPr>
          <w:p w14:paraId="7012DE9E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Low risk</w:t>
            </w:r>
          </w:p>
        </w:tc>
        <w:tc>
          <w:tcPr>
            <w:tcW w:w="992" w:type="dxa"/>
            <w:shd w:val="clear" w:color="auto" w:fill="auto"/>
          </w:tcPr>
          <w:p w14:paraId="1EF35181" w14:textId="77777777" w:rsidR="007D5328" w:rsidRPr="007D5328" w:rsidRDefault="0080067A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78A904F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High risk</w:t>
            </w:r>
          </w:p>
        </w:tc>
        <w:tc>
          <w:tcPr>
            <w:tcW w:w="1418" w:type="dxa"/>
            <w:shd w:val="clear" w:color="auto" w:fill="auto"/>
          </w:tcPr>
          <w:p w14:paraId="19CF2DB9" w14:textId="77777777" w:rsidR="007D5328" w:rsidRPr="007D5328" w:rsidRDefault="0080067A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C19D1F9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 xml:space="preserve">At risk  </w:t>
            </w:r>
          </w:p>
        </w:tc>
        <w:tc>
          <w:tcPr>
            <w:tcW w:w="2126" w:type="dxa"/>
            <w:shd w:val="clear" w:color="auto" w:fill="auto"/>
          </w:tcPr>
          <w:p w14:paraId="45990709" w14:textId="77777777" w:rsidR="007D5328" w:rsidRPr="007D5328" w:rsidRDefault="0080067A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5328" w:rsidRPr="007D5328" w14:paraId="30992D27" w14:textId="77777777" w:rsidTr="00122ED3">
        <w:tc>
          <w:tcPr>
            <w:tcW w:w="2553" w:type="dxa"/>
            <w:shd w:val="clear" w:color="auto" w:fill="auto"/>
          </w:tcPr>
          <w:p w14:paraId="653F3145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Ulcerated Foot</w:t>
            </w:r>
          </w:p>
        </w:tc>
        <w:tc>
          <w:tcPr>
            <w:tcW w:w="992" w:type="dxa"/>
            <w:shd w:val="clear" w:color="auto" w:fill="auto"/>
          </w:tcPr>
          <w:p w14:paraId="44521416" w14:textId="77777777" w:rsidR="007D5328" w:rsidRPr="007D5328" w:rsidRDefault="0080067A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1BD958AD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Level of pain 0-10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7C2B9FAA" w14:textId="77777777" w:rsidR="007D5328" w:rsidRPr="007D5328" w:rsidRDefault="0080067A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5328" w:rsidRPr="007D5328" w14:paraId="7975BB44" w14:textId="77777777" w:rsidTr="00122ED3">
        <w:tc>
          <w:tcPr>
            <w:tcW w:w="2553" w:type="dxa"/>
            <w:shd w:val="clear" w:color="auto" w:fill="auto"/>
          </w:tcPr>
          <w:p w14:paraId="7F65F653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Open Wound</w:t>
            </w:r>
          </w:p>
        </w:tc>
        <w:tc>
          <w:tcPr>
            <w:tcW w:w="992" w:type="dxa"/>
            <w:shd w:val="clear" w:color="auto" w:fill="auto"/>
          </w:tcPr>
          <w:p w14:paraId="05A7C119" w14:textId="77777777" w:rsidR="007D5328" w:rsidRPr="007D5328" w:rsidRDefault="0080067A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FA781C6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Infection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282A4A6B" w14:textId="77777777" w:rsidR="007D5328" w:rsidRPr="007D5328" w:rsidRDefault="0080067A" w:rsidP="00122ED3">
            <w:pPr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9E1C16" w14:textId="77777777" w:rsidR="007D5328" w:rsidRPr="007D5328" w:rsidRDefault="007D5328" w:rsidP="007D5328">
      <w:pPr>
        <w:spacing w:after="0"/>
        <w:ind w:hanging="426"/>
        <w:rPr>
          <w:rFonts w:asciiTheme="minorHAnsi" w:hAnsiTheme="minorHAnsi" w:cstheme="minorHAnsi"/>
          <w:color w:val="FF0000"/>
          <w:sz w:val="22"/>
          <w:szCs w:val="22"/>
        </w:rPr>
      </w:pPr>
    </w:p>
    <w:p w14:paraId="30A83F8D" w14:textId="77777777" w:rsidR="007D5328" w:rsidRPr="007D5328" w:rsidRDefault="007D5328" w:rsidP="007D5328">
      <w:pPr>
        <w:spacing w:after="0"/>
        <w:ind w:hanging="426"/>
        <w:rPr>
          <w:rFonts w:asciiTheme="minorHAnsi" w:hAnsiTheme="minorHAnsi" w:cstheme="minorHAnsi"/>
          <w:color w:val="FF0000"/>
          <w:sz w:val="22"/>
          <w:szCs w:val="22"/>
        </w:rPr>
      </w:pPr>
      <w:r w:rsidRPr="007D5328">
        <w:rPr>
          <w:rFonts w:asciiTheme="minorHAnsi" w:hAnsiTheme="minorHAnsi" w:cstheme="minorHAnsi"/>
          <w:color w:val="FF0000"/>
          <w:sz w:val="22"/>
          <w:szCs w:val="22"/>
        </w:rPr>
        <w:t>Please carefully select the level of urgency</w:t>
      </w:r>
      <w:r w:rsidRPr="007D5328">
        <w:rPr>
          <w:rFonts w:asciiTheme="minorHAnsi" w:hAnsiTheme="minorHAnsi" w:cstheme="minorHAnsi"/>
          <w:i/>
          <w:sz w:val="22"/>
          <w:szCs w:val="22"/>
        </w:rPr>
        <w:t xml:space="preserve"> - please x appropriate timescale</w:t>
      </w:r>
    </w:p>
    <w:p w14:paraId="419AC99B" w14:textId="77777777" w:rsidR="007D5328" w:rsidRPr="007D5328" w:rsidRDefault="007D5328" w:rsidP="007D5328">
      <w:pPr>
        <w:spacing w:after="0"/>
        <w:ind w:hanging="426"/>
        <w:rPr>
          <w:rFonts w:asciiTheme="minorHAnsi" w:hAnsiTheme="minorHAnsi" w:cstheme="minorHAnsi"/>
          <w:sz w:val="22"/>
          <w:szCs w:val="22"/>
        </w:rPr>
      </w:pPr>
    </w:p>
    <w:tbl>
      <w:tblPr>
        <w:tblW w:w="103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3"/>
        <w:gridCol w:w="850"/>
      </w:tblGrid>
      <w:tr w:rsidR="007D5328" w:rsidRPr="007D5328" w14:paraId="5E7E8A8E" w14:textId="77777777" w:rsidTr="00122ED3">
        <w:tc>
          <w:tcPr>
            <w:tcW w:w="9543" w:type="dxa"/>
          </w:tcPr>
          <w:p w14:paraId="6A3520CA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b/>
                <w:sz w:val="22"/>
                <w:szCs w:val="22"/>
              </w:rPr>
              <w:t>Urgent – follow up required within 24/72 hours</w: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7D5328">
              <w:rPr>
                <w:rFonts w:asciiTheme="minorHAnsi" w:hAnsiTheme="minorHAnsi" w:cstheme="minorHAnsi"/>
                <w:i/>
                <w:sz w:val="22"/>
                <w:szCs w:val="22"/>
              </w:rPr>
              <w:t>recent amputation, infection/ulceration)</w:t>
            </w:r>
          </w:p>
        </w:tc>
        <w:tc>
          <w:tcPr>
            <w:tcW w:w="850" w:type="dxa"/>
          </w:tcPr>
          <w:p w14:paraId="1337CB4A" w14:textId="77777777" w:rsidR="007D5328" w:rsidRPr="007D5328" w:rsidRDefault="0080067A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5328" w:rsidRPr="007D5328" w14:paraId="458ECDA4" w14:textId="77777777" w:rsidTr="00122ED3">
        <w:tc>
          <w:tcPr>
            <w:tcW w:w="9543" w:type="dxa"/>
          </w:tcPr>
          <w:p w14:paraId="37965E06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Priority –  10 working days</w:t>
            </w:r>
            <w:r w:rsidRPr="007D53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(</w:t>
            </w:r>
            <w:r w:rsidRPr="007D53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severe pain, infection/ulceration) </w:t>
            </w:r>
          </w:p>
        </w:tc>
        <w:tc>
          <w:tcPr>
            <w:tcW w:w="850" w:type="dxa"/>
          </w:tcPr>
          <w:p w14:paraId="1EA1F05C" w14:textId="77777777" w:rsidR="007D5328" w:rsidRPr="007D5328" w:rsidRDefault="0080067A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5328" w:rsidRPr="007D5328" w14:paraId="13E134B4" w14:textId="77777777" w:rsidTr="00122ED3">
        <w:tc>
          <w:tcPr>
            <w:tcW w:w="9543" w:type="dxa"/>
          </w:tcPr>
          <w:p w14:paraId="1273ECB7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b/>
                <w:sz w:val="22"/>
                <w:szCs w:val="22"/>
              </w:rPr>
              <w:t>At Risk</w: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(</w:t>
            </w:r>
            <w:r w:rsidRPr="007D5328">
              <w:rPr>
                <w:rFonts w:asciiTheme="minorHAnsi" w:hAnsiTheme="minorHAnsi" w:cstheme="minorHAnsi"/>
                <w:i/>
                <w:sz w:val="22"/>
                <w:szCs w:val="22"/>
              </w:rPr>
              <w:t>patient to be seen 0-6 weeks)</w:t>
            </w:r>
          </w:p>
        </w:tc>
        <w:tc>
          <w:tcPr>
            <w:tcW w:w="850" w:type="dxa"/>
          </w:tcPr>
          <w:p w14:paraId="044CDDAF" w14:textId="77777777" w:rsidR="007D5328" w:rsidRPr="007D5328" w:rsidRDefault="0080067A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5328" w:rsidRPr="007D5328" w14:paraId="1926CE35" w14:textId="77777777" w:rsidTr="00122ED3">
        <w:trPr>
          <w:trHeight w:val="259"/>
        </w:trPr>
        <w:tc>
          <w:tcPr>
            <w:tcW w:w="9543" w:type="dxa"/>
          </w:tcPr>
          <w:p w14:paraId="41AFA4B9" w14:textId="77777777" w:rsidR="007D5328" w:rsidRPr="007D5328" w:rsidRDefault="007D5328" w:rsidP="00122ED3">
            <w:pPr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b/>
                <w:sz w:val="22"/>
                <w:szCs w:val="22"/>
              </w:rPr>
              <w:t>Routine – 8 weeks</w: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(</w:t>
            </w:r>
            <w:r w:rsidRPr="007D5328">
              <w:rPr>
                <w:rFonts w:asciiTheme="minorHAnsi" w:hAnsiTheme="minorHAnsi" w:cstheme="minorHAnsi"/>
                <w:i/>
                <w:sz w:val="22"/>
                <w:szCs w:val="22"/>
              </w:rPr>
              <w:t>next available routine appt)</w:t>
            </w:r>
          </w:p>
        </w:tc>
        <w:tc>
          <w:tcPr>
            <w:tcW w:w="850" w:type="dxa"/>
          </w:tcPr>
          <w:p w14:paraId="0A4F240D" w14:textId="77777777" w:rsidR="007D5328" w:rsidRPr="007D5328" w:rsidRDefault="0080067A" w:rsidP="00122ED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C185AC" w14:textId="77777777" w:rsidR="007D5328" w:rsidRPr="007D5328" w:rsidRDefault="007D5328" w:rsidP="007D5328">
      <w:pPr>
        <w:spacing w:after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D5328">
        <w:rPr>
          <w:rFonts w:asciiTheme="minorHAnsi" w:hAnsiTheme="minorHAnsi" w:cstheme="minorHAnsi"/>
          <w:i/>
          <w:sz w:val="22"/>
          <w:szCs w:val="22"/>
        </w:rPr>
        <w:t xml:space="preserve">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1134"/>
        <w:gridCol w:w="7229"/>
      </w:tblGrid>
      <w:tr w:rsidR="007D5328" w:rsidRPr="007D5328" w14:paraId="4F7D825B" w14:textId="77777777" w:rsidTr="00122ED3">
        <w:trPr>
          <w:trHeight w:val="1125"/>
        </w:trPr>
        <w:tc>
          <w:tcPr>
            <w:tcW w:w="10349" w:type="dxa"/>
            <w:gridSpan w:val="3"/>
            <w:shd w:val="clear" w:color="auto" w:fill="auto"/>
          </w:tcPr>
          <w:p w14:paraId="1B31D6BA" w14:textId="77777777" w:rsidR="007D5328" w:rsidRPr="007D5328" w:rsidRDefault="007D5328" w:rsidP="00122ED3">
            <w:pPr>
              <w:pStyle w:val="ColorfulList-Accent11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Medical/Surgical history:</w:t>
            </w:r>
          </w:p>
          <w:p w14:paraId="62075CBC" w14:textId="77777777" w:rsidR="007D5328" w:rsidRPr="007D5328" w:rsidRDefault="007D5328" w:rsidP="00122ED3">
            <w:pPr>
              <w:pStyle w:val="ColorfulList-Accent11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D53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7D5328" w:rsidRPr="007D5328" w14:paraId="75EA8DB5" w14:textId="77777777" w:rsidTr="00122ED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CE5A" w14:textId="77777777" w:rsidR="007D5328" w:rsidRPr="007D5328" w:rsidRDefault="007D5328" w:rsidP="00122ED3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 xml:space="preserve">Antibiotic therapy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EBF" w14:textId="77777777" w:rsidR="007D5328" w:rsidRPr="007D5328" w:rsidRDefault="007D5328" w:rsidP="00122ED3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D3C" w14:textId="77777777" w:rsidR="007D5328" w:rsidRPr="007D5328" w:rsidRDefault="007D5328" w:rsidP="00122ED3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 xml:space="preserve">Medication:  </w: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24B3CC9" w14:textId="77777777" w:rsidR="007D5328" w:rsidRPr="007D5328" w:rsidRDefault="007D5328" w:rsidP="007D5328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1407"/>
        <w:gridCol w:w="4119"/>
      </w:tblGrid>
      <w:tr w:rsidR="007D5328" w:rsidRPr="007D5328" w14:paraId="68D27F2D" w14:textId="77777777" w:rsidTr="00122ED3">
        <w:tc>
          <w:tcPr>
            <w:tcW w:w="4823" w:type="dxa"/>
          </w:tcPr>
          <w:p w14:paraId="5B67B160" w14:textId="77777777" w:rsidR="007D5328" w:rsidRPr="007D5328" w:rsidRDefault="007D5328" w:rsidP="00122ED3">
            <w:pPr>
              <w:spacing w:after="0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14:paraId="340C9F38" w14:textId="77777777" w:rsidR="007D5328" w:rsidRPr="007D5328" w:rsidRDefault="007D5328" w:rsidP="00122ED3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4119" w:type="dxa"/>
          </w:tcPr>
          <w:p w14:paraId="6344FE09" w14:textId="77777777" w:rsidR="007D5328" w:rsidRPr="007D5328" w:rsidRDefault="007D5328" w:rsidP="00122ED3">
            <w:pPr>
              <w:spacing w:after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Additional Information</w:t>
            </w:r>
          </w:p>
        </w:tc>
      </w:tr>
      <w:tr w:rsidR="007D5328" w:rsidRPr="007D5328" w14:paraId="4D4D5730" w14:textId="77777777" w:rsidTr="00122ED3">
        <w:tc>
          <w:tcPr>
            <w:tcW w:w="4823" w:type="dxa"/>
          </w:tcPr>
          <w:p w14:paraId="6E65CE5E" w14:textId="77777777" w:rsidR="007D5328" w:rsidRPr="007D5328" w:rsidRDefault="007D5328" w:rsidP="00122ED3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Does the individual have any sensory impairment?</w:t>
            </w:r>
          </w:p>
        </w:tc>
        <w:tc>
          <w:tcPr>
            <w:tcW w:w="1407" w:type="dxa"/>
          </w:tcPr>
          <w:p w14:paraId="52AAD100" w14:textId="77777777" w:rsidR="007D5328" w:rsidRPr="007D5328" w:rsidRDefault="007D5328" w:rsidP="00122ED3">
            <w:pPr>
              <w:spacing w:after="0"/>
              <w:ind w:left="720" w:hanging="83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 xml:space="preserve">  Yes/No</w:t>
            </w:r>
          </w:p>
        </w:tc>
        <w:tc>
          <w:tcPr>
            <w:tcW w:w="4119" w:type="dxa"/>
          </w:tcPr>
          <w:p w14:paraId="7E20D9B8" w14:textId="77777777" w:rsidR="007D5328" w:rsidRPr="007D5328" w:rsidRDefault="007D5328" w:rsidP="00122ED3">
            <w:pPr>
              <w:spacing w:after="0"/>
              <w:ind w:left="720" w:hanging="82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D53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7D5328" w:rsidRPr="007D5328" w14:paraId="3C1E6AE0" w14:textId="77777777" w:rsidTr="00122ED3">
        <w:tc>
          <w:tcPr>
            <w:tcW w:w="4823" w:type="dxa"/>
          </w:tcPr>
          <w:p w14:paraId="2B16A348" w14:textId="77777777" w:rsidR="007D5328" w:rsidRPr="007D5328" w:rsidRDefault="007D5328" w:rsidP="00122ED3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Does the individual use recreational drugs/alcohol and does this pose a threat?</w:t>
            </w:r>
          </w:p>
        </w:tc>
        <w:tc>
          <w:tcPr>
            <w:tcW w:w="1407" w:type="dxa"/>
          </w:tcPr>
          <w:p w14:paraId="1E82C8A4" w14:textId="77777777" w:rsidR="007D5328" w:rsidRPr="007D5328" w:rsidRDefault="007D5328" w:rsidP="00122ED3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4119" w:type="dxa"/>
          </w:tcPr>
          <w:p w14:paraId="1A57F9FF" w14:textId="77777777" w:rsidR="007D5328" w:rsidRPr="007D5328" w:rsidRDefault="007D5328" w:rsidP="00122ED3">
            <w:pPr>
              <w:spacing w:after="0"/>
              <w:ind w:left="720" w:hanging="8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D5328" w:rsidRPr="007D5328" w14:paraId="282E750D" w14:textId="77777777" w:rsidTr="00122ED3">
        <w:tc>
          <w:tcPr>
            <w:tcW w:w="4823" w:type="dxa"/>
          </w:tcPr>
          <w:p w14:paraId="75F6F8E6" w14:textId="77777777" w:rsidR="007D5328" w:rsidRPr="007D5328" w:rsidRDefault="007D5328" w:rsidP="00122ED3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Has the individual been diagnosed with mental health/personality disorders, learning disabilities or are there any adult protection concerns?</w:t>
            </w:r>
          </w:p>
        </w:tc>
        <w:tc>
          <w:tcPr>
            <w:tcW w:w="1407" w:type="dxa"/>
          </w:tcPr>
          <w:p w14:paraId="1EB7947B" w14:textId="77777777" w:rsidR="007D5328" w:rsidRPr="007D5328" w:rsidRDefault="007D5328" w:rsidP="00122ED3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4119" w:type="dxa"/>
          </w:tcPr>
          <w:p w14:paraId="03C7EF28" w14:textId="77777777" w:rsidR="007D5328" w:rsidRPr="007D5328" w:rsidRDefault="007D5328" w:rsidP="00122ED3">
            <w:pPr>
              <w:spacing w:after="0"/>
              <w:ind w:left="720" w:hanging="8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D5328" w:rsidRPr="007D5328" w14:paraId="733F81BB" w14:textId="77777777" w:rsidTr="00122ED3">
        <w:tc>
          <w:tcPr>
            <w:tcW w:w="4823" w:type="dxa"/>
          </w:tcPr>
          <w:p w14:paraId="194D2AF3" w14:textId="77777777" w:rsidR="007D5328" w:rsidRPr="007D5328" w:rsidRDefault="007D5328" w:rsidP="00122ED3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t>Does the individual have any history of violence/abuse/bullying/domestic violence?</w:t>
            </w:r>
          </w:p>
        </w:tc>
        <w:tc>
          <w:tcPr>
            <w:tcW w:w="1407" w:type="dxa"/>
          </w:tcPr>
          <w:p w14:paraId="40755ABC" w14:textId="77777777" w:rsidR="007D5328" w:rsidRPr="007D5328" w:rsidRDefault="007D5328" w:rsidP="00122ED3">
            <w:pPr>
              <w:spacing w:after="0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9" w:type="dxa"/>
          </w:tcPr>
          <w:p w14:paraId="7126A973" w14:textId="77777777" w:rsidR="007D5328" w:rsidRPr="007D5328" w:rsidRDefault="007D5328" w:rsidP="00122ED3">
            <w:pPr>
              <w:spacing w:after="0"/>
              <w:ind w:left="720" w:hanging="8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3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660E4EF" w14:textId="77777777" w:rsidR="007D5328" w:rsidRPr="007D5328" w:rsidRDefault="007D5328" w:rsidP="007D5328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E3B845C" w14:textId="77777777" w:rsidR="007D5328" w:rsidRPr="007D5328" w:rsidRDefault="007D5328" w:rsidP="007D5328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C51879A" w14:textId="77777777" w:rsidR="007D5328" w:rsidRPr="007D5328" w:rsidRDefault="007D5328" w:rsidP="007D5328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ECBF20B" w14:textId="77777777" w:rsidR="00AB79B8" w:rsidRDefault="00AB79B8" w:rsidP="007D5328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1115455" w14:textId="77777777" w:rsidR="00AB79B8" w:rsidRDefault="00AB79B8" w:rsidP="007D5328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0DD0D87" w14:textId="77777777" w:rsidR="007D5328" w:rsidRPr="007D5328" w:rsidRDefault="007D5328" w:rsidP="007D5328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7D5328">
        <w:rPr>
          <w:rFonts w:asciiTheme="minorHAnsi" w:hAnsiTheme="minorHAnsi" w:cstheme="minorHAnsi"/>
          <w:b/>
          <w:sz w:val="22"/>
          <w:szCs w:val="22"/>
        </w:rPr>
        <w:lastRenderedPageBreak/>
        <w:t>Guidelines</w:t>
      </w:r>
    </w:p>
    <w:p w14:paraId="1B5CED48" w14:textId="77777777" w:rsidR="007D5328" w:rsidRPr="007D5328" w:rsidRDefault="007D5328" w:rsidP="007D5328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7079296" w14:textId="77777777" w:rsidR="007D5328" w:rsidRPr="007D5328" w:rsidRDefault="007D5328" w:rsidP="007D5328">
      <w:pPr>
        <w:pStyle w:val="ColorfulList-Accent11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D5328">
        <w:rPr>
          <w:rFonts w:asciiTheme="minorHAnsi" w:hAnsiTheme="minorHAnsi" w:cstheme="minorHAnsi"/>
          <w:sz w:val="22"/>
          <w:szCs w:val="22"/>
        </w:rPr>
        <w:t xml:space="preserve">If a patient is able to leave their home for </w:t>
      </w:r>
      <w:r w:rsidRPr="007D5328">
        <w:rPr>
          <w:rFonts w:asciiTheme="minorHAnsi" w:hAnsiTheme="minorHAnsi" w:cstheme="minorHAnsi"/>
          <w:b/>
          <w:sz w:val="22"/>
          <w:szCs w:val="22"/>
        </w:rPr>
        <w:t xml:space="preserve">any </w:t>
      </w:r>
      <w:r w:rsidRPr="007D5328">
        <w:rPr>
          <w:rFonts w:asciiTheme="minorHAnsi" w:hAnsiTheme="minorHAnsi" w:cstheme="minorHAnsi"/>
          <w:sz w:val="22"/>
          <w:szCs w:val="22"/>
        </w:rPr>
        <w:t>reason, either assisted or unassisted for visits such as Doctors, Hospital appointments, shopping, day care, or for social reasons, they are not eligible for a home visit.</w:t>
      </w:r>
    </w:p>
    <w:p w14:paraId="588F5D81" w14:textId="77777777" w:rsidR="007D5328" w:rsidRPr="007D5328" w:rsidRDefault="007D5328" w:rsidP="007D5328">
      <w:pPr>
        <w:pStyle w:val="ColorfulList-Accent11"/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p w14:paraId="0F0315FA" w14:textId="77777777" w:rsidR="007D5328" w:rsidRPr="007D5328" w:rsidRDefault="007D5328" w:rsidP="007D5328">
      <w:pPr>
        <w:pStyle w:val="ColorfulList-Accent11"/>
        <w:numPr>
          <w:ilvl w:val="0"/>
          <w:numId w:val="1"/>
        </w:numPr>
        <w:spacing w:after="0"/>
        <w:rPr>
          <w:rStyle w:val="Hyperlink"/>
          <w:rFonts w:asciiTheme="minorHAnsi" w:hAnsiTheme="minorHAnsi" w:cstheme="minorHAnsi"/>
          <w:sz w:val="22"/>
          <w:szCs w:val="22"/>
        </w:rPr>
      </w:pPr>
      <w:r w:rsidRPr="007D5328">
        <w:rPr>
          <w:rFonts w:asciiTheme="minorHAnsi" w:hAnsiTheme="minorHAnsi" w:cstheme="minorHAnsi"/>
          <w:sz w:val="22"/>
          <w:szCs w:val="22"/>
        </w:rPr>
        <w:t xml:space="preserve">Please send this form as an attachment to </w:t>
      </w:r>
      <w:hyperlink r:id="rId8" w:history="1">
        <w:r w:rsidRPr="007D5328">
          <w:rPr>
            <w:rStyle w:val="Hyperlink"/>
            <w:rFonts w:asciiTheme="minorHAnsi" w:hAnsiTheme="minorHAnsi" w:cstheme="minorHAnsi"/>
            <w:sz w:val="22"/>
            <w:szCs w:val="22"/>
          </w:rPr>
          <w:t>t-sd.dompodappts@nhs.net</w:t>
        </w:r>
      </w:hyperlink>
    </w:p>
    <w:p w14:paraId="046ED1D2" w14:textId="77777777" w:rsidR="007D5328" w:rsidRPr="007D5328" w:rsidRDefault="007D5328" w:rsidP="007D532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A740908" w14:textId="77777777" w:rsidR="007D5328" w:rsidRPr="007D5328" w:rsidRDefault="007D5328" w:rsidP="007D5328">
      <w:pPr>
        <w:pStyle w:val="ColorfulList-Accent11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D5328">
        <w:rPr>
          <w:rFonts w:asciiTheme="minorHAnsi" w:hAnsiTheme="minorHAnsi" w:cstheme="minorHAnsi"/>
          <w:sz w:val="22"/>
          <w:szCs w:val="22"/>
        </w:rPr>
        <w:t>Incomplete Referral forms may cause a delay in the processing of the application and could potentially cause a further delay in the timescale when the patient is seen.</w:t>
      </w:r>
    </w:p>
    <w:p w14:paraId="408B4409" w14:textId="77777777" w:rsidR="007D5328" w:rsidRPr="007D5328" w:rsidRDefault="007D5328" w:rsidP="007D5328">
      <w:pPr>
        <w:pStyle w:val="ColorfulList-Accent11"/>
        <w:spacing w:after="0"/>
        <w:rPr>
          <w:rFonts w:asciiTheme="minorHAnsi" w:hAnsiTheme="minorHAnsi" w:cstheme="minorHAnsi"/>
          <w:sz w:val="22"/>
          <w:szCs w:val="22"/>
        </w:rPr>
      </w:pPr>
    </w:p>
    <w:p w14:paraId="39BDD5BA" w14:textId="77777777" w:rsidR="007D5328" w:rsidRPr="007D5328" w:rsidRDefault="007D5328" w:rsidP="007D5328">
      <w:pPr>
        <w:pStyle w:val="ColorfulList-Accent11"/>
        <w:spacing w:after="0"/>
        <w:rPr>
          <w:rFonts w:asciiTheme="minorHAnsi" w:hAnsiTheme="minorHAnsi" w:cstheme="minorHAnsi"/>
          <w:sz w:val="22"/>
          <w:szCs w:val="22"/>
        </w:rPr>
      </w:pPr>
    </w:p>
    <w:p w14:paraId="42BD0CD9" w14:textId="77777777" w:rsidR="007D5328" w:rsidRPr="007D5328" w:rsidRDefault="007D5328" w:rsidP="007D5328">
      <w:pPr>
        <w:pStyle w:val="ColorfulList-Accent11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69A2B739" w14:textId="77777777" w:rsidR="007D5328" w:rsidRPr="007D5328" w:rsidRDefault="007D5328" w:rsidP="007D5328">
      <w:pPr>
        <w:pStyle w:val="ColorfulList-Accent11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225BF01B" w14:textId="77777777" w:rsidR="007D5328" w:rsidRPr="007D5328" w:rsidRDefault="007D5328" w:rsidP="007D5328">
      <w:pPr>
        <w:pStyle w:val="ColorfulList-Accent11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3C1712F3" w14:textId="77777777" w:rsidR="004A01EF" w:rsidRPr="007D5328" w:rsidRDefault="004A01EF">
      <w:pPr>
        <w:rPr>
          <w:rFonts w:asciiTheme="minorHAnsi" w:hAnsiTheme="minorHAnsi" w:cstheme="minorHAnsi"/>
          <w:sz w:val="22"/>
          <w:szCs w:val="22"/>
        </w:rPr>
      </w:pPr>
    </w:p>
    <w:sectPr w:rsidR="004A01EF" w:rsidRPr="007D5328" w:rsidSect="00147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40" w:bottom="1134" w:left="1440" w:header="709" w:footer="1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FFE6" w14:textId="77777777" w:rsidR="00C331CB" w:rsidRDefault="0007570E">
      <w:pPr>
        <w:spacing w:after="0"/>
      </w:pPr>
      <w:r>
        <w:separator/>
      </w:r>
    </w:p>
  </w:endnote>
  <w:endnote w:type="continuationSeparator" w:id="0">
    <w:p w14:paraId="66792119" w14:textId="77777777" w:rsidR="00C331CB" w:rsidRDefault="000757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9DEA" w14:textId="77777777" w:rsidR="005313C8" w:rsidRDefault="00531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083E" w14:textId="77777777" w:rsidR="005313C8" w:rsidRDefault="00AB79B8" w:rsidP="00E523E1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0067A">
      <w:rPr>
        <w:noProof/>
      </w:rPr>
      <w:t>2</w:t>
    </w:r>
    <w:r>
      <w:rPr>
        <w:noProof/>
      </w:rPr>
      <w:fldChar w:fldCharType="end"/>
    </w:r>
  </w:p>
  <w:p w14:paraId="13CAE268" w14:textId="77777777" w:rsidR="005313C8" w:rsidRPr="00E523E1" w:rsidRDefault="00AB79B8" w:rsidP="00E523E1">
    <w:pPr>
      <w:pStyle w:val="Footer"/>
      <w:ind w:hanging="426"/>
      <w:rPr>
        <w:rFonts w:ascii="Arial" w:hAnsi="Arial" w:cs="Arial"/>
        <w:noProof/>
        <w:sz w:val="22"/>
        <w:szCs w:val="22"/>
      </w:rPr>
    </w:pPr>
    <w:r w:rsidRPr="00E523E1">
      <w:rPr>
        <w:rFonts w:ascii="Arial" w:hAnsi="Arial" w:cs="Arial"/>
        <w:noProof/>
        <w:sz w:val="22"/>
        <w:szCs w:val="22"/>
      </w:rPr>
      <w:t xml:space="preserve">Domicillary Podiatry Referal form </w:t>
    </w:r>
    <w:r>
      <w:rPr>
        <w:rFonts w:ascii="Arial" w:hAnsi="Arial" w:cs="Arial"/>
        <w:noProof/>
        <w:sz w:val="22"/>
        <w:szCs w:val="22"/>
      </w:rPr>
      <w:t>V1 Dec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B2FC" w14:textId="77777777" w:rsidR="005313C8" w:rsidRDefault="00AB79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1EE577E" w14:textId="77777777" w:rsidR="005313C8" w:rsidRDefault="00531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3625" w14:textId="77777777" w:rsidR="00C331CB" w:rsidRDefault="0007570E">
      <w:pPr>
        <w:spacing w:after="0"/>
      </w:pPr>
      <w:r>
        <w:separator/>
      </w:r>
    </w:p>
  </w:footnote>
  <w:footnote w:type="continuationSeparator" w:id="0">
    <w:p w14:paraId="22047BF1" w14:textId="77777777" w:rsidR="00C331CB" w:rsidRDefault="000757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39B3" w14:textId="77777777" w:rsidR="005313C8" w:rsidRDefault="00531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0EFA" w14:textId="77777777" w:rsidR="005313C8" w:rsidRDefault="005313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4820" w14:textId="77777777" w:rsidR="005313C8" w:rsidRDefault="00531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23DDD"/>
    <w:multiLevelType w:val="hybridMultilevel"/>
    <w:tmpl w:val="9B127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067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328"/>
    <w:rsid w:val="0007570E"/>
    <w:rsid w:val="001952F6"/>
    <w:rsid w:val="004A01EF"/>
    <w:rsid w:val="005313C8"/>
    <w:rsid w:val="007D5328"/>
    <w:rsid w:val="0080067A"/>
    <w:rsid w:val="00AB79B8"/>
    <w:rsid w:val="00AE1DC7"/>
    <w:rsid w:val="00C331CB"/>
    <w:rsid w:val="00D6632B"/>
    <w:rsid w:val="00EE4E1E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95626"/>
  <w15:docId w15:val="{C4E1FD22-FD2C-4376-A845-93110A7B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328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D5328"/>
    <w:pPr>
      <w:ind w:left="720"/>
      <w:contextualSpacing/>
    </w:pPr>
  </w:style>
  <w:style w:type="character" w:styleId="Hyperlink">
    <w:name w:val="Hyperlink"/>
    <w:uiPriority w:val="99"/>
    <w:unhideWhenUsed/>
    <w:rsid w:val="007D53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328"/>
    <w:rPr>
      <w:rFonts w:ascii="Cambria" w:eastAsia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5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328"/>
    <w:rPr>
      <w:rFonts w:ascii="Cambria" w:eastAsia="Cambria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7D53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sd.dompodappts@nh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-sd.dompodappts@nhs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Kevin Bishop</cp:lastModifiedBy>
  <cp:revision>2</cp:revision>
  <dcterms:created xsi:type="dcterms:W3CDTF">2023-11-20T15:43:00Z</dcterms:created>
  <dcterms:modified xsi:type="dcterms:W3CDTF">2023-11-20T15:43:00Z</dcterms:modified>
</cp:coreProperties>
</file>