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25" w:rsidRDefault="00044425" w:rsidP="00044425">
      <w:pPr>
        <w:jc w:val="center"/>
        <w:rPr>
          <w:rFonts w:ascii="Arial" w:hAnsi="Arial" w:cs="Arial"/>
          <w:b/>
          <w:bCs/>
          <w:sz w:val="10"/>
        </w:rPr>
      </w:pPr>
    </w:p>
    <w:p w:rsidR="00044425" w:rsidRDefault="00044425" w:rsidP="00044425">
      <w:pPr>
        <w:rPr>
          <w:rFonts w:ascii="Arial" w:hAnsi="Arial" w:cs="Arial"/>
          <w:sz w:val="18"/>
          <w:szCs w:val="18"/>
        </w:rPr>
      </w:pPr>
    </w:p>
    <w:p w:rsidR="00044425" w:rsidRDefault="00044425" w:rsidP="00044425">
      <w:pPr>
        <w:pStyle w:val="Header"/>
        <w:jc w:val="center"/>
      </w:pPr>
      <w:r>
        <w:rPr>
          <w:rFonts w:ascii="Arial" w:hAnsi="Arial" w:cs="Arial"/>
          <w:b/>
          <w:sz w:val="28"/>
          <w:szCs w:val="28"/>
        </w:rPr>
        <w:t xml:space="preserve">Ganglion Cyst interventions Referral </w:t>
      </w:r>
      <w:proofErr w:type="spellStart"/>
      <w:r>
        <w:rPr>
          <w:rFonts w:ascii="Arial" w:hAnsi="Arial" w:cs="Arial"/>
          <w:b/>
          <w:sz w:val="28"/>
          <w:szCs w:val="28"/>
        </w:rPr>
        <w:t>Proforma</w:t>
      </w:r>
      <w:proofErr w:type="spellEnd"/>
    </w:p>
    <w:p w:rsidR="00044425" w:rsidRDefault="00044425" w:rsidP="00044425">
      <w:pPr>
        <w:rPr>
          <w:rFonts w:ascii="Arial" w:hAnsi="Arial" w:cs="Arial"/>
          <w:sz w:val="18"/>
          <w:szCs w:val="18"/>
        </w:rPr>
      </w:pPr>
    </w:p>
    <w:p w:rsidR="00044425" w:rsidRDefault="00044425" w:rsidP="00044425">
      <w:pPr>
        <w:rPr>
          <w:rFonts w:ascii="Arial" w:hAnsi="Arial" w:cs="Arial"/>
          <w:sz w:val="18"/>
          <w:szCs w:val="18"/>
        </w:rPr>
      </w:pPr>
      <w:r>
        <w:rPr>
          <w:rFonts w:ascii="Arial" w:hAnsi="Arial" w:cs="Arial"/>
          <w:sz w:val="18"/>
          <w:szCs w:val="18"/>
        </w:rPr>
        <w:t xml:space="preserve">Individual funding is required prior to any Ganglion cyst surgery if a patient does not meet the exceptionality criteria in the Surgery for ganglion cyst Commissioning policy.  It is the responsibility of referring and treating clinicians to ensure compliance with the New Devon CCG Commissioning Policies.  Click </w:t>
      </w:r>
      <w:hyperlink r:id="rId8" w:history="1">
        <w:r>
          <w:rPr>
            <w:rStyle w:val="Hyperlink"/>
            <w:rFonts w:ascii="Arial" w:hAnsi="Arial" w:cs="Arial"/>
            <w:sz w:val="18"/>
            <w:szCs w:val="18"/>
          </w:rPr>
          <w:t>here</w:t>
        </w:r>
      </w:hyperlink>
      <w:r>
        <w:rPr>
          <w:rFonts w:ascii="Arial" w:hAnsi="Arial" w:cs="Arial"/>
          <w:sz w:val="18"/>
          <w:szCs w:val="18"/>
        </w:rPr>
        <w:t xml:space="preserve"> to access the policy. </w:t>
      </w:r>
    </w:p>
    <w:p w:rsidR="00044425" w:rsidRDefault="00044425" w:rsidP="00044425">
      <w:pPr>
        <w:rPr>
          <w:rFonts w:ascii="Arial" w:hAnsi="Arial" w:cs="Arial"/>
          <w:sz w:val="18"/>
          <w:szCs w:val="18"/>
        </w:rPr>
      </w:pPr>
    </w:p>
    <w:p w:rsidR="00044425" w:rsidRDefault="00044425" w:rsidP="00044425">
      <w:pPr>
        <w:rPr>
          <w:rFonts w:ascii="Arial" w:hAnsi="Arial" w:cs="Arial"/>
          <w:b/>
          <w:sz w:val="22"/>
          <w:szCs w:val="22"/>
        </w:rPr>
      </w:pPr>
      <w:r>
        <w:rPr>
          <w:rFonts w:ascii="Arial" w:hAnsi="Arial" w:cs="Arial"/>
          <w:b/>
          <w:sz w:val="22"/>
          <w:szCs w:val="22"/>
        </w:rPr>
        <w:t xml:space="preserve">NOTE for Primary Care Clinician:-  </w:t>
      </w:r>
    </w:p>
    <w:p w:rsidR="00044425" w:rsidRDefault="00044425" w:rsidP="00044425">
      <w:pPr>
        <w:rPr>
          <w:rFonts w:ascii="Arial" w:hAnsi="Arial" w:cs="Arial"/>
          <w:sz w:val="18"/>
          <w:szCs w:val="18"/>
        </w:rPr>
      </w:pPr>
      <w:r>
        <w:rPr>
          <w:rFonts w:ascii="Arial" w:hAnsi="Arial" w:cs="Arial"/>
          <w:sz w:val="18"/>
          <w:szCs w:val="18"/>
        </w:rPr>
        <w:t xml:space="preserve">Please note that there is a </w:t>
      </w:r>
      <w:hyperlink r:id="rId9" w:history="1">
        <w:r>
          <w:rPr>
            <w:rStyle w:val="Hyperlink"/>
            <w:rFonts w:ascii="Arial" w:hAnsi="Arial" w:cs="Arial"/>
            <w:sz w:val="18"/>
            <w:szCs w:val="18"/>
          </w:rPr>
          <w:t>Clinical Referral Guideline</w:t>
        </w:r>
      </w:hyperlink>
      <w:r>
        <w:rPr>
          <w:rFonts w:ascii="Arial" w:hAnsi="Arial" w:cs="Arial"/>
          <w:sz w:val="18"/>
          <w:szCs w:val="18"/>
        </w:rPr>
        <w:t xml:space="preserve"> to support ganglion management in primary care. This includes information on red flags (for sarcomas) and differential diagnoses. Patients should be made aware that most ganglion resolve spontaneously over time and that excision carries risks </w:t>
      </w:r>
      <w:proofErr w:type="spellStart"/>
      <w:r>
        <w:rPr>
          <w:rFonts w:ascii="Arial" w:hAnsi="Arial" w:cs="Arial"/>
          <w:sz w:val="18"/>
          <w:szCs w:val="18"/>
        </w:rPr>
        <w:t>eg</w:t>
      </w:r>
      <w:proofErr w:type="spellEnd"/>
      <w:r>
        <w:rPr>
          <w:rFonts w:ascii="Arial" w:hAnsi="Arial" w:cs="Arial"/>
          <w:sz w:val="18"/>
          <w:szCs w:val="18"/>
        </w:rPr>
        <w:t xml:space="preserve"> scar tenderness, stiffness, numbness and the likelihood of recurrence. </w:t>
      </w:r>
    </w:p>
    <w:p w:rsidR="00044425" w:rsidRDefault="00044425" w:rsidP="00044425">
      <w:pPr>
        <w:rPr>
          <w:rFonts w:ascii="Arial" w:hAnsi="Arial" w:cs="Arial"/>
          <w:b/>
          <w:sz w:val="22"/>
          <w:szCs w:val="22"/>
        </w:rPr>
      </w:pPr>
    </w:p>
    <w:p w:rsidR="00044425" w:rsidRPr="00044425" w:rsidRDefault="00044425" w:rsidP="00044425">
      <w:pPr>
        <w:numPr>
          <w:ilvl w:val="0"/>
          <w:numId w:val="1"/>
        </w:numPr>
        <w:rPr>
          <w:rFonts w:ascii="Arial" w:hAnsi="Arial" w:cs="Arial"/>
          <w:sz w:val="20"/>
          <w:szCs w:val="20"/>
        </w:rPr>
      </w:pPr>
      <w:r w:rsidRPr="00044425">
        <w:rPr>
          <w:rFonts w:ascii="Arial" w:hAnsi="Arial" w:cs="Arial"/>
          <w:sz w:val="20"/>
          <w:szCs w:val="20"/>
        </w:rPr>
        <w:t xml:space="preserve">Policy criteria </w:t>
      </w:r>
      <w:r w:rsidRPr="00044425">
        <w:rPr>
          <w:rFonts w:ascii="Arial" w:hAnsi="Arial" w:cs="Arial"/>
          <w:b/>
          <w:sz w:val="20"/>
          <w:szCs w:val="20"/>
          <w:u w:val="single"/>
        </w:rPr>
        <w:t>met</w:t>
      </w:r>
      <w:r w:rsidRPr="00044425">
        <w:rPr>
          <w:rFonts w:ascii="Arial" w:hAnsi="Arial" w:cs="Arial"/>
          <w:sz w:val="20"/>
          <w:szCs w:val="20"/>
        </w:rPr>
        <w:t xml:space="preserve"> as appropriate to intervention complete sections 1-2.  </w:t>
      </w:r>
      <w:r w:rsidR="00D84C62">
        <w:rPr>
          <w:rFonts w:ascii="Arial" w:hAnsi="Arial" w:cs="Arial"/>
          <w:sz w:val="20"/>
          <w:szCs w:val="20"/>
        </w:rPr>
        <w:t xml:space="preserve">If criteria </w:t>
      </w:r>
      <w:r w:rsidR="006A5A93">
        <w:rPr>
          <w:rFonts w:ascii="Arial" w:hAnsi="Arial" w:cs="Arial"/>
          <w:sz w:val="20"/>
          <w:szCs w:val="20"/>
        </w:rPr>
        <w:t xml:space="preserve">are </w:t>
      </w:r>
      <w:bookmarkStart w:id="0" w:name="_GoBack"/>
      <w:bookmarkEnd w:id="0"/>
      <w:r w:rsidR="00D84C62">
        <w:rPr>
          <w:rFonts w:ascii="Arial" w:hAnsi="Arial" w:cs="Arial"/>
          <w:sz w:val="20"/>
          <w:szCs w:val="20"/>
        </w:rPr>
        <w:t>not met the referral will be returned to the referrer</w:t>
      </w:r>
    </w:p>
    <w:p w:rsidR="00044425" w:rsidRPr="00044425" w:rsidRDefault="00044425" w:rsidP="00044425">
      <w:pPr>
        <w:numPr>
          <w:ilvl w:val="0"/>
          <w:numId w:val="1"/>
        </w:numPr>
        <w:rPr>
          <w:rFonts w:ascii="Arial" w:hAnsi="Arial" w:cs="Arial"/>
          <w:sz w:val="20"/>
          <w:szCs w:val="20"/>
        </w:rPr>
      </w:pPr>
      <w:r w:rsidRPr="00044425">
        <w:rPr>
          <w:rFonts w:ascii="Arial" w:hAnsi="Arial" w:cs="Arial"/>
          <w:sz w:val="20"/>
          <w:szCs w:val="20"/>
        </w:rPr>
        <w:t>Hospital specialist/treating clinician to complete Section 3</w:t>
      </w:r>
    </w:p>
    <w:p w:rsidR="00044425" w:rsidRDefault="00044425" w:rsidP="00044425">
      <w:pPr>
        <w:pStyle w:val="Header"/>
        <w:spacing w:after="120"/>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3261"/>
        <w:gridCol w:w="2067"/>
        <w:gridCol w:w="3259"/>
      </w:tblGrid>
      <w:tr w:rsidR="00044425" w:rsidTr="00044425">
        <w:trPr>
          <w:cantSplit/>
          <w:trHeight w:val="320"/>
        </w:trPr>
        <w:tc>
          <w:tcPr>
            <w:tcW w:w="5000" w:type="pct"/>
            <w:gridSpan w:val="4"/>
            <w:tcBorders>
              <w:top w:val="single" w:sz="4" w:space="0" w:color="auto"/>
              <w:left w:val="single" w:sz="4" w:space="0" w:color="auto"/>
              <w:bottom w:val="single" w:sz="4" w:space="0" w:color="auto"/>
              <w:right w:val="single" w:sz="4" w:space="0" w:color="auto"/>
            </w:tcBorders>
            <w:shd w:val="clear" w:color="auto" w:fill="EEECE1"/>
            <w:hideMark/>
          </w:tcPr>
          <w:p w:rsidR="00044425" w:rsidRDefault="00044425">
            <w:pPr>
              <w:rPr>
                <w:rFonts w:ascii="Arial" w:hAnsi="Arial" w:cs="Arial"/>
                <w:b/>
                <w:bCs/>
                <w:sz w:val="20"/>
                <w:szCs w:val="20"/>
              </w:rPr>
            </w:pPr>
            <w:r>
              <w:rPr>
                <w:rFonts w:ascii="Arial" w:hAnsi="Arial" w:cs="Arial"/>
                <w:b/>
                <w:bCs/>
                <w:sz w:val="20"/>
                <w:szCs w:val="20"/>
              </w:rPr>
              <w:t>Patient Details: Section 1</w:t>
            </w:r>
          </w:p>
        </w:tc>
      </w:tr>
      <w:tr w:rsidR="00044425" w:rsidTr="00044425">
        <w:trPr>
          <w:cantSplit/>
          <w:trHeight w:hRule="exact" w:val="320"/>
        </w:trPr>
        <w:tc>
          <w:tcPr>
            <w:tcW w:w="895"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NHS Number:</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sz w:val="20"/>
                <w:szCs w:val="20"/>
              </w:rPr>
              <w:instrText>ADDIN "&lt;NHS number&gt;"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&lt;NHS number&gt;</w:t>
            </w:r>
            <w:r>
              <w:rPr>
                <w:rFonts w:ascii="Arial" w:hAnsi="Arial" w:cs="Arial"/>
                <w:bCs/>
                <w:sz w:val="20"/>
                <w:szCs w:val="20"/>
              </w:rPr>
              <w:fldChar w:fldCharType="end"/>
            </w:r>
          </w:p>
        </w:tc>
        <w:tc>
          <w:tcPr>
            <w:tcW w:w="988"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Date of Birth:</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sz w:val="20"/>
                <w:szCs w:val="20"/>
              </w:rPr>
              <w:instrText>ADDIN "&lt;Date of birth&gt;"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&lt;Date of birth&gt;</w:t>
            </w:r>
            <w:r>
              <w:rPr>
                <w:rFonts w:ascii="Arial" w:hAnsi="Arial" w:cs="Arial"/>
                <w:bCs/>
                <w:sz w:val="20"/>
                <w:szCs w:val="20"/>
              </w:rPr>
              <w:fldChar w:fldCharType="end"/>
            </w:r>
          </w:p>
        </w:tc>
      </w:tr>
      <w:tr w:rsidR="00044425" w:rsidTr="00044425">
        <w:trPr>
          <w:trHeight w:hRule="exact" w:val="320"/>
        </w:trPr>
        <w:tc>
          <w:tcPr>
            <w:tcW w:w="895"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Surname:</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bCs/>
                <w:sz w:val="20"/>
                <w:szCs w:val="20"/>
              </w:rPr>
              <w:instrText>ADDIN "&lt;Patient Name&gt;"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&lt;Patient Name&gt;</w:t>
            </w:r>
            <w:r>
              <w:rPr>
                <w:rFonts w:ascii="Arial" w:hAnsi="Arial" w:cs="Arial"/>
                <w:bCs/>
                <w:sz w:val="20"/>
                <w:szCs w:val="20"/>
              </w:rPr>
              <w:fldChar w:fldCharType="end"/>
            </w:r>
          </w:p>
        </w:tc>
        <w:tc>
          <w:tcPr>
            <w:tcW w:w="988"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Title:</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bCs/>
                <w:sz w:val="20"/>
                <w:szCs w:val="20"/>
              </w:rPr>
              <w:instrText>ADDIN "&lt;Patient Name&gt;"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&lt;Patient Name&gt;</w:t>
            </w:r>
            <w:r>
              <w:rPr>
                <w:rFonts w:ascii="Arial" w:hAnsi="Arial" w:cs="Arial"/>
                <w:bCs/>
                <w:sz w:val="20"/>
                <w:szCs w:val="20"/>
              </w:rPr>
              <w:fldChar w:fldCharType="end"/>
            </w:r>
          </w:p>
        </w:tc>
      </w:tr>
      <w:tr w:rsidR="00044425" w:rsidTr="00044425">
        <w:trPr>
          <w:trHeight w:hRule="exact" w:val="320"/>
        </w:trPr>
        <w:tc>
          <w:tcPr>
            <w:tcW w:w="895"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Forenames:</w:t>
            </w:r>
          </w:p>
        </w:tc>
        <w:tc>
          <w:tcPr>
            <w:tcW w:w="4105" w:type="pct"/>
            <w:gridSpan w:val="3"/>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b/>
                <w:bCs/>
                <w:sz w:val="20"/>
                <w:szCs w:val="20"/>
              </w:rPr>
              <w:instrText>ADDIN "&lt;Patient Name&gt;"</w:instrText>
            </w:r>
            <w:r>
              <w:rPr>
                <w:rFonts w:ascii="Arial" w:hAnsi="Arial" w:cs="Arial"/>
                <w:b/>
                <w:bCs/>
                <w:sz w:val="20"/>
                <w:szCs w:val="20"/>
              </w:rPr>
            </w:r>
            <w:r>
              <w:rPr>
                <w:rFonts w:ascii="Arial" w:hAnsi="Arial" w:cs="Arial"/>
                <w:b/>
                <w:bCs/>
                <w:sz w:val="20"/>
                <w:szCs w:val="20"/>
              </w:rPr>
              <w:fldChar w:fldCharType="separate"/>
            </w:r>
            <w:r>
              <w:rPr>
                <w:rFonts w:ascii="Arial" w:hAnsi="Arial" w:cs="Arial"/>
                <w:bCs/>
                <w:sz w:val="20"/>
                <w:szCs w:val="20"/>
              </w:rPr>
              <w:t>&lt;Patient Name&gt;</w:t>
            </w:r>
            <w:r>
              <w:rPr>
                <w:rFonts w:ascii="Arial" w:hAnsi="Arial" w:cs="Arial"/>
                <w:b/>
                <w:bCs/>
                <w:sz w:val="20"/>
                <w:szCs w:val="20"/>
              </w:rPr>
              <w:fldChar w:fldCharType="end"/>
            </w:r>
          </w:p>
        </w:tc>
      </w:tr>
      <w:tr w:rsidR="00044425" w:rsidTr="00044425">
        <w:trPr>
          <w:trHeight w:val="624"/>
        </w:trPr>
        <w:tc>
          <w:tcPr>
            <w:tcW w:w="5000" w:type="pct"/>
            <w:gridSpan w:val="4"/>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sz w:val="20"/>
                <w:szCs w:val="20"/>
                <w:lang w:eastAsia="en-US"/>
              </w:rPr>
            </w:pPr>
            <w:r>
              <w:rPr>
                <w:rFonts w:ascii="Arial" w:hAnsi="Arial" w:cs="Arial"/>
                <w:b/>
                <w:bCs/>
                <w:sz w:val="20"/>
                <w:szCs w:val="20"/>
              </w:rPr>
              <w:t>Address:</w:t>
            </w:r>
          </w:p>
          <w:p w:rsidR="00044425" w:rsidRDefault="00044425">
            <w:pPr>
              <w:rPr>
                <w:rFonts w:ascii="Arial" w:hAnsi="Arial" w:cs="Arial"/>
                <w:b/>
                <w:bCs/>
                <w:sz w:val="20"/>
                <w:szCs w:val="20"/>
              </w:rPr>
            </w:pPr>
            <w:r>
              <w:rPr>
                <w:rFonts w:ascii="Arial" w:hAnsi="Arial" w:cs="Arial"/>
                <w:b/>
                <w:bCs/>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PQAiACwAIAAiACAAbgBlAHcATABpAG4AZQA9ACIAeQAiACAAbgBlAHcATABpAG4AZQBCAGUAdAB3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</w:fldData>
              </w:fldChar>
            </w:r>
            <w:r>
              <w:rPr>
                <w:rFonts w:ascii="Arial" w:hAnsi="Arial" w:cs="Arial"/>
                <w:b/>
                <w:bCs/>
                <w:sz w:val="20"/>
                <w:szCs w:val="20"/>
              </w:rPr>
              <w:instrText>ADDIN "&lt;Patient Address&gt;"</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&lt;Patient Address&gt;</w:t>
            </w:r>
            <w:r>
              <w:rPr>
                <w:rFonts w:ascii="Arial" w:hAnsi="Arial" w:cs="Arial"/>
                <w:b/>
                <w:bCs/>
                <w:sz w:val="20"/>
                <w:szCs w:val="20"/>
              </w:rPr>
              <w:fldChar w:fldCharType="end"/>
            </w:r>
          </w:p>
        </w:tc>
      </w:tr>
      <w:tr w:rsidR="00044425" w:rsidTr="00044425">
        <w:trPr>
          <w:trHeight w:hRule="exact" w:val="320"/>
        </w:trPr>
        <w:tc>
          <w:tcPr>
            <w:tcW w:w="895"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 xml:space="preserve">Postcode:       </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ACIAIABvAHUAdABwAHUAdABGAGkAZQBsAGQASQBkAHMAPQAiADYAIgAgAG8AdQB0AHAAdQB0AEYA
aQBlAGwAZABXAGkAZAB0AGgAcwA9ACIAJQAxACIAIABvAHUAdABwAHUAdABGAGkAZQBsAGQATgBv
AG4ARQBtAHAAdAB5AE8AdgBlAHIAcgBpAGQAZQBUAGUAeAB0AHMAPQAiACIAIABvAHUAdABwAHUA
dABGAGkAZQBsAGQAQwB1AHMAdABvAG0ARABlAHMAYwByAGkAcAB0AGkAbwBuAHMAPQAiACIAIABv
AHUAdABwAHUAdABGAGkAZQBsAGQARgBvAHIAbQBhAHQAcwA9ACIAIgAgAG8AdQB0AHAAdQB0AEIA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AD0AIgAsACAAIgAgAG4AZQB3AEwAaQBuAGUAPQAiAHkAIgAgAG4AZQB3AEwAaQBuAGUAQgBlAHQA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IABBAGQAZAByAGUAcwBzAFQAeQBwAGUAPQAiADAAIgAvAD4A
</w:fldData>
              </w:fldChar>
            </w:r>
            <w:r>
              <w:rPr>
                <w:rFonts w:ascii="Arial" w:hAnsi="Arial" w:cs="Arial"/>
                <w:bCs/>
                <w:sz w:val="20"/>
                <w:szCs w:val="20"/>
              </w:rPr>
              <w:instrText>ADDIN "&lt;Patient Address&gt;"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&lt;Patient Address&gt;</w:t>
            </w:r>
            <w:r>
              <w:rPr>
                <w:rFonts w:ascii="Arial" w:hAnsi="Arial" w:cs="Arial"/>
                <w:bCs/>
                <w:sz w:val="20"/>
                <w:szCs w:val="20"/>
              </w:rPr>
              <w:fldChar w:fldCharType="end"/>
            </w:r>
          </w:p>
        </w:tc>
        <w:tc>
          <w:tcPr>
            <w:tcW w:w="988"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 xml:space="preserve">Email Address:     </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sz w:val="20"/>
                <w:szCs w:val="20"/>
              </w:rPr>
              <w:instrText>ADDIN "&lt;Patient Contact Details&gt;"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&lt;Patient Contact Details&gt;</w:t>
            </w:r>
            <w:r>
              <w:rPr>
                <w:rFonts w:ascii="Arial" w:hAnsi="Arial" w:cs="Arial"/>
                <w:bCs/>
                <w:sz w:val="20"/>
                <w:szCs w:val="20"/>
              </w:rPr>
              <w:fldChar w:fldCharType="end"/>
            </w:r>
          </w:p>
        </w:tc>
      </w:tr>
      <w:tr w:rsidR="00044425" w:rsidTr="00044425">
        <w:trPr>
          <w:trHeight w:val="345"/>
        </w:trPr>
        <w:tc>
          <w:tcPr>
            <w:tcW w:w="895" w:type="pct"/>
            <w:vMerge w:val="restar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 xml:space="preserve">Preferred Tel: </w:t>
            </w:r>
          </w:p>
        </w:tc>
        <w:tc>
          <w:tcPr>
            <w:tcW w:w="1559" w:type="pct"/>
            <w:vMerge w:val="restar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sz w:val="20"/>
                <w:szCs w:val="20"/>
              </w:rPr>
              <w:instrText>ADDIN "&lt;Patient Contact Details&gt;"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&lt;Patient Contact Details&gt;</w:t>
            </w:r>
            <w:r>
              <w:rPr>
                <w:rFonts w:ascii="Arial" w:hAnsi="Arial" w:cs="Arial"/>
                <w:bCs/>
                <w:sz w:val="20"/>
                <w:szCs w:val="20"/>
              </w:rPr>
              <w:fldChar w:fldCharType="end"/>
            </w:r>
          </w:p>
        </w:tc>
        <w:tc>
          <w:tcPr>
            <w:tcW w:w="988"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Home Tel:</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sz w:val="20"/>
                <w:szCs w:val="20"/>
              </w:rPr>
              <w:instrText>ADDIN "&lt;Patient Contact Details&gt;"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&lt;Patient Contact Details&gt;</w:t>
            </w:r>
            <w:r>
              <w:rPr>
                <w:rFonts w:ascii="Arial" w:hAnsi="Arial" w:cs="Arial"/>
                <w:bCs/>
                <w:sz w:val="20"/>
                <w:szCs w:val="20"/>
              </w:rPr>
              <w:fldChar w:fldCharType="end"/>
            </w:r>
          </w:p>
        </w:tc>
      </w:tr>
      <w:tr w:rsidR="00044425" w:rsidTr="00044425">
        <w:trPr>
          <w:trHeight w:hRule="exac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425" w:rsidRDefault="00044425">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425" w:rsidRDefault="00044425">
            <w:pPr>
              <w:rPr>
                <w:rFonts w:ascii="Arial" w:hAnsi="Arial" w:cs="Arial"/>
                <w:bCs/>
                <w:sz w:val="20"/>
                <w:szCs w:val="20"/>
              </w:rPr>
            </w:pPr>
          </w:p>
        </w:tc>
        <w:tc>
          <w:tcPr>
            <w:tcW w:w="988"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 xml:space="preserve">Mobile Tel :     </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sz w:val="20"/>
                <w:szCs w:val="20"/>
              </w:rPr>
              <w:instrText>ADDIN "&lt;Patient Contact Details&gt;"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&lt;Patient Contact Details&gt;</w:t>
            </w:r>
            <w:r>
              <w:rPr>
                <w:rFonts w:ascii="Arial" w:hAnsi="Arial" w:cs="Arial"/>
                <w:bCs/>
                <w:sz w:val="20"/>
                <w:szCs w:val="20"/>
              </w:rPr>
              <w:fldChar w:fldCharType="end"/>
            </w:r>
          </w:p>
        </w:tc>
      </w:tr>
      <w:tr w:rsidR="00044425" w:rsidTr="00044425">
        <w:trPr>
          <w:cantSplit/>
          <w:trHeight w:val="320"/>
        </w:trPr>
        <w:tc>
          <w:tcPr>
            <w:tcW w:w="5000" w:type="pct"/>
            <w:gridSpan w:val="4"/>
            <w:tcBorders>
              <w:top w:val="single" w:sz="4" w:space="0" w:color="auto"/>
              <w:left w:val="single" w:sz="4" w:space="0" w:color="auto"/>
              <w:bottom w:val="single" w:sz="4" w:space="0" w:color="auto"/>
              <w:right w:val="single" w:sz="4" w:space="0" w:color="auto"/>
            </w:tcBorders>
            <w:shd w:val="clear" w:color="auto" w:fill="EEECE1"/>
            <w:hideMark/>
          </w:tcPr>
          <w:p w:rsidR="00044425" w:rsidRDefault="00044425">
            <w:pPr>
              <w:rPr>
                <w:rFonts w:ascii="Arial" w:hAnsi="Arial" w:cs="Arial"/>
                <w:b/>
                <w:bCs/>
                <w:sz w:val="20"/>
                <w:szCs w:val="20"/>
              </w:rPr>
            </w:pPr>
            <w:r>
              <w:rPr>
                <w:rFonts w:ascii="Arial" w:hAnsi="Arial" w:cs="Arial"/>
                <w:b/>
                <w:bCs/>
                <w:sz w:val="20"/>
                <w:szCs w:val="20"/>
              </w:rPr>
              <w:t>Referring GP Details:</w:t>
            </w:r>
          </w:p>
        </w:tc>
      </w:tr>
      <w:tr w:rsidR="00044425" w:rsidTr="00044425">
        <w:trPr>
          <w:cantSplit/>
          <w:trHeight w:hRule="exact" w:val="320"/>
        </w:trPr>
        <w:tc>
          <w:tcPr>
            <w:tcW w:w="895"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Name:</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ACIAIABBAGwAbABvAHcAUgBvAHcAUABhAGcAZQBTAHAAbABpAHQAPQAiAHkAIgAgAEYAaQB4AGUA
ZABSAG8AdwBIAGUAaQBnAGgAdAA9ACIALQAxAC4AMAAiACAATgB1AG0AUwB0AHIAaQBwAGUAcwA9
ACIALQAxACIAIABDAGUAbABsAFQAbwBwAD0AIgAwAC4AMAAiACAAQwBlAGwAbABMAGUAZgB0AD0A
IgAwAC4AMQA5ACIAIABDAGUAbABsAEIAbwB0AHQAbwBtAD0AIgAwAC4AMAAiACAAQwBlAGwAbABS
AGkAZwBoAHQAPQAiADAALgAxADkAIgAvAD4A
</w:fldData>
              </w:fldChar>
            </w:r>
            <w:r>
              <w:rPr>
                <w:rFonts w:ascii="Arial" w:hAnsi="Arial" w:cs="Arial"/>
                <w:bCs/>
                <w:sz w:val="20"/>
                <w:szCs w:val="20"/>
              </w:rPr>
              <w:instrText>ADDIN "&lt;Sender Name&gt;"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&lt;Sender Name&gt;</w:t>
            </w:r>
            <w:r>
              <w:rPr>
                <w:rFonts w:ascii="Arial" w:hAnsi="Arial" w:cs="Arial"/>
                <w:bCs/>
                <w:sz w:val="20"/>
                <w:szCs w:val="20"/>
              </w:rPr>
              <w:fldChar w:fldCharType="end"/>
            </w:r>
          </w:p>
        </w:tc>
        <w:tc>
          <w:tcPr>
            <w:tcW w:w="988"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Registered GP:</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ACIAVQBUAEYALQA4ACIAIAA/AD4APAB0ACAAbQBlAHIAZwBlAD0AIgBHAFAAIABOAGEAbQBlACIA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AD0AIgAwAC4AMQA5ACIAIABnAHAATQBvAGQAZQA9ACIAMQAiAC8APgA=
</w:fldData>
              </w:fldChar>
            </w:r>
            <w:r>
              <w:rPr>
                <w:rFonts w:ascii="Arial" w:hAnsi="Arial" w:cs="Arial"/>
                <w:bCs/>
                <w:sz w:val="20"/>
                <w:szCs w:val="20"/>
              </w:rPr>
              <w:instrText>ADDIN "&lt;GP Name&gt;"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&lt;GP Name&gt;</w:t>
            </w:r>
            <w:r>
              <w:rPr>
                <w:rFonts w:ascii="Arial" w:hAnsi="Arial" w:cs="Arial"/>
                <w:bCs/>
                <w:sz w:val="20"/>
                <w:szCs w:val="20"/>
              </w:rPr>
              <w:fldChar w:fldCharType="end"/>
            </w:r>
          </w:p>
        </w:tc>
      </w:tr>
      <w:tr w:rsidR="00044425" w:rsidTr="00044425">
        <w:trPr>
          <w:trHeight w:val="430"/>
        </w:trPr>
        <w:tc>
          <w:tcPr>
            <w:tcW w:w="895"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Practice:</w:t>
            </w:r>
          </w:p>
        </w:tc>
        <w:tc>
          <w:tcPr>
            <w:tcW w:w="4105" w:type="pct"/>
            <w:gridSpan w:val="3"/>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AGkAZQBsAGQASQBkAHMAPQAiADEALAAyACwAMwAsADQALAA1ACwANgAsADcAIgAgAG8AdQB0AHAA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</w:fldData>
              </w:fldChar>
            </w:r>
            <w:r>
              <w:rPr>
                <w:rFonts w:ascii="Arial" w:hAnsi="Arial" w:cs="Arial"/>
                <w:bCs/>
                <w:sz w:val="20"/>
                <w:szCs w:val="20"/>
              </w:rPr>
              <w:instrText>ADDIN "&lt;Organisation Address&gt;"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&lt;Organisation Address&gt;</w:t>
            </w:r>
            <w:r>
              <w:rPr>
                <w:rFonts w:ascii="Arial" w:hAnsi="Arial" w:cs="Arial"/>
                <w:bCs/>
                <w:sz w:val="20"/>
                <w:szCs w:val="20"/>
              </w:rPr>
              <w:fldChar w:fldCharType="end"/>
            </w:r>
          </w:p>
        </w:tc>
      </w:tr>
      <w:tr w:rsidR="00044425" w:rsidTr="00044425">
        <w:trPr>
          <w:trHeight w:hRule="exact" w:val="350"/>
        </w:trPr>
        <w:tc>
          <w:tcPr>
            <w:tcW w:w="895"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Tel No:</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bCs/>
                <w:sz w:val="20"/>
                <w:szCs w:val="20"/>
              </w:rPr>
              <w:instrText>ADDIN "&lt;Organisation Details&gt;"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&lt;Organisation Details&gt;</w:t>
            </w:r>
            <w:r>
              <w:rPr>
                <w:rFonts w:ascii="Arial" w:hAnsi="Arial" w:cs="Arial"/>
                <w:bCs/>
                <w:sz w:val="20"/>
                <w:szCs w:val="20"/>
              </w:rPr>
              <w:fldChar w:fldCharType="end"/>
            </w:r>
          </w:p>
        </w:tc>
        <w:tc>
          <w:tcPr>
            <w:tcW w:w="988"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
                <w:bCs/>
                <w:sz w:val="20"/>
                <w:szCs w:val="20"/>
              </w:rPr>
            </w:pPr>
            <w:r>
              <w:rPr>
                <w:rFonts w:ascii="Arial" w:hAnsi="Arial" w:cs="Arial"/>
                <w:b/>
                <w:bCs/>
                <w:sz w:val="20"/>
                <w:szCs w:val="20"/>
              </w:rPr>
              <w:t xml:space="preserve">Fax No:  </w:t>
            </w:r>
          </w:p>
        </w:tc>
        <w:tc>
          <w:tcPr>
            <w:tcW w:w="1559" w:type="pct"/>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bCs/>
                <w:sz w:val="20"/>
                <w:szCs w:val="20"/>
              </w:rPr>
            </w:pPr>
            <w:r>
              <w:rPr>
                <w:rFonts w:ascii="Arial" w:hAnsi="Arial" w:cs="Arial"/>
                <w:bCs/>
                <w:sz w:val="20"/>
                <w:szCs w:val="20"/>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AGkAZQBsAGQASQBkAHMAPQAiADQAIgAgAG8AdQB0AHAAdQB0AEYAaQBlAGwAZABXAGkAZAB0AGgA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bCs/>
                <w:sz w:val="20"/>
                <w:szCs w:val="20"/>
              </w:rPr>
              <w:instrText>ADDIN "&lt;Organisation Details&gt;"</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&lt;Organisation Details&gt;</w:t>
            </w:r>
            <w:r>
              <w:rPr>
                <w:rFonts w:ascii="Arial" w:hAnsi="Arial" w:cs="Arial"/>
                <w:bCs/>
                <w:sz w:val="20"/>
                <w:szCs w:val="20"/>
              </w:rPr>
              <w:fldChar w:fldCharType="end"/>
            </w:r>
          </w:p>
        </w:tc>
      </w:tr>
    </w:tbl>
    <w:p w:rsidR="00044425" w:rsidRDefault="00044425" w:rsidP="00044425">
      <w:pPr>
        <w:autoSpaceDE w:val="0"/>
        <w:autoSpaceDN w:val="0"/>
        <w:adjustRightInd w:val="0"/>
        <w:rPr>
          <w:rFonts w:ascii="Arial" w:hAnsi="Arial" w:cs="Arial"/>
          <w:b/>
          <w:bCs/>
          <w:sz w:val="22"/>
          <w:szCs w:val="22"/>
        </w:rPr>
      </w:pPr>
    </w:p>
    <w:p w:rsidR="00044425" w:rsidRDefault="00044425" w:rsidP="00044425">
      <w:pPr>
        <w:autoSpaceDE w:val="0"/>
        <w:autoSpaceDN w:val="0"/>
        <w:adjustRightInd w:val="0"/>
        <w:rPr>
          <w:rFonts w:ascii="Arial" w:hAnsi="Arial" w:cs="Arial"/>
          <w:b/>
          <w:bCs/>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229"/>
        <w:gridCol w:w="1276"/>
        <w:gridCol w:w="850"/>
      </w:tblGrid>
      <w:tr w:rsidR="00044425" w:rsidTr="00044425">
        <w:tc>
          <w:tcPr>
            <w:tcW w:w="1049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044425" w:rsidRDefault="00044425">
            <w:pPr>
              <w:rPr>
                <w:rFonts w:ascii="Arial" w:hAnsi="Arial" w:cs="Arial"/>
                <w:b/>
                <w:bCs/>
                <w:sz w:val="20"/>
                <w:szCs w:val="20"/>
              </w:rPr>
            </w:pPr>
            <w:r>
              <w:rPr>
                <w:rFonts w:ascii="Arial" w:hAnsi="Arial" w:cs="Arial"/>
                <w:b/>
                <w:bCs/>
                <w:sz w:val="20"/>
                <w:szCs w:val="20"/>
              </w:rPr>
              <w:t>Policy Criteria:  Section 2</w:t>
            </w:r>
          </w:p>
        </w:tc>
      </w:tr>
      <w:tr w:rsidR="00044425" w:rsidTr="00044425">
        <w:tc>
          <w:tcPr>
            <w:tcW w:w="8364"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sz w:val="20"/>
                <w:szCs w:val="20"/>
              </w:rPr>
            </w:pPr>
            <w:r>
              <w:rPr>
                <w:rFonts w:ascii="Arial" w:hAnsi="Arial" w:cs="Arial"/>
                <w:sz w:val="20"/>
                <w:szCs w:val="20"/>
              </w:rPr>
              <w:t xml:space="preserve">Surgery for removal of a ganglion or </w:t>
            </w:r>
            <w:proofErr w:type="spellStart"/>
            <w:r>
              <w:rPr>
                <w:rFonts w:ascii="Arial" w:hAnsi="Arial" w:cs="Arial"/>
                <w:sz w:val="20"/>
                <w:szCs w:val="20"/>
              </w:rPr>
              <w:t>myxoid</w:t>
            </w:r>
            <w:proofErr w:type="spellEnd"/>
            <w:r>
              <w:rPr>
                <w:rFonts w:ascii="Arial" w:hAnsi="Arial" w:cs="Arial"/>
                <w:sz w:val="20"/>
                <w:szCs w:val="20"/>
              </w:rPr>
              <w:t xml:space="preserve"> cyst will only be offered if the patient meets the following criteria:</w:t>
            </w:r>
          </w:p>
        </w:tc>
        <w:tc>
          <w:tcPr>
            <w:tcW w:w="2126"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sz w:val="20"/>
                <w:szCs w:val="20"/>
              </w:rPr>
            </w:pPr>
            <w:r>
              <w:rPr>
                <w:rFonts w:ascii="Arial" w:hAnsi="Arial" w:cs="Arial"/>
                <w:sz w:val="20"/>
                <w:szCs w:val="20"/>
              </w:rPr>
              <w:t>Select boxes as appropriate</w:t>
            </w:r>
          </w:p>
        </w:tc>
      </w:tr>
      <w:tr w:rsidR="00044425" w:rsidTr="00044425">
        <w:tc>
          <w:tcPr>
            <w:tcW w:w="1135" w:type="dxa"/>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sz w:val="20"/>
                <w:szCs w:val="20"/>
              </w:rPr>
            </w:pPr>
            <w:r>
              <w:rPr>
                <w:rFonts w:ascii="Arial" w:hAnsi="Arial" w:cs="Arial"/>
                <w:sz w:val="20"/>
                <w:szCs w:val="20"/>
              </w:rPr>
              <w:t>1</w:t>
            </w:r>
          </w:p>
        </w:tc>
        <w:tc>
          <w:tcPr>
            <w:tcW w:w="8505"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sz w:val="20"/>
                <w:szCs w:val="20"/>
              </w:rPr>
            </w:pPr>
            <w:r>
              <w:rPr>
                <w:rFonts w:ascii="Arial" w:hAnsi="Arial" w:cs="Arial"/>
                <w:sz w:val="20"/>
                <w:szCs w:val="20"/>
              </w:rPr>
              <w:t>Significant pain or significant functional impairment, defined as a loss or absence of an individual’s capacity to meet personal, social or occupational demands.  Please give details:</w:t>
            </w:r>
          </w:p>
          <w:p w:rsidR="00044425" w:rsidRDefault="00044425">
            <w:pPr>
              <w:rPr>
                <w:rFonts w:ascii="Arial" w:hAnsi="Arial" w:cs="Arial"/>
                <w:sz w:val="20"/>
                <w:szCs w:val="20"/>
              </w:rPr>
            </w:pPr>
            <w:r>
              <w:rPr>
                <w:rFonts w:ascii="Arial" w:hAnsi="Arial" w:cs="Arial"/>
                <w:color w:val="BFBFBF"/>
                <w:sz w:val="20"/>
                <w:szCs w:val="20"/>
              </w:rPr>
              <w:t>Please enter text:-</w:t>
            </w:r>
          </w:p>
        </w:tc>
        <w:tc>
          <w:tcPr>
            <w:tcW w:w="850" w:type="dxa"/>
            <w:tcBorders>
              <w:top w:val="single" w:sz="4" w:space="0" w:color="auto"/>
              <w:left w:val="single" w:sz="4" w:space="0" w:color="auto"/>
              <w:bottom w:val="single" w:sz="4" w:space="0" w:color="auto"/>
              <w:right w:val="single" w:sz="4" w:space="0" w:color="auto"/>
            </w:tcBorders>
          </w:tcPr>
          <w:p w:rsidR="00044425" w:rsidRDefault="00044425">
            <w:pPr>
              <w:rPr>
                <w:rFonts w:ascii="Arial" w:hAnsi="Arial" w:cs="Arial"/>
                <w:sz w:val="20"/>
                <w:szCs w:val="20"/>
              </w:rPr>
            </w:pPr>
          </w:p>
          <w:p w:rsidR="00044425" w:rsidRDefault="00044425">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A5A93">
              <w:rPr>
                <w:rFonts w:ascii="Arial" w:hAnsi="Arial" w:cs="Arial"/>
                <w:sz w:val="20"/>
                <w:szCs w:val="20"/>
              </w:rPr>
            </w:r>
            <w:r w:rsidR="006A5A93">
              <w:rPr>
                <w:rFonts w:ascii="Arial" w:hAnsi="Arial" w:cs="Arial"/>
                <w:sz w:val="20"/>
                <w:szCs w:val="20"/>
              </w:rPr>
              <w:fldChar w:fldCharType="separate"/>
            </w:r>
            <w:r>
              <w:rPr>
                <w:rFonts w:ascii="Arial" w:hAnsi="Arial" w:cs="Arial"/>
                <w:sz w:val="20"/>
                <w:szCs w:val="20"/>
              </w:rPr>
              <w:fldChar w:fldCharType="end"/>
            </w:r>
          </w:p>
        </w:tc>
      </w:tr>
      <w:tr w:rsidR="00044425" w:rsidTr="00044425">
        <w:tc>
          <w:tcPr>
            <w:tcW w:w="1135" w:type="dxa"/>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sz w:val="20"/>
                <w:szCs w:val="20"/>
              </w:rPr>
            </w:pPr>
            <w:r>
              <w:rPr>
                <w:rFonts w:ascii="Arial" w:hAnsi="Arial" w:cs="Arial"/>
                <w:sz w:val="20"/>
                <w:szCs w:val="20"/>
              </w:rPr>
              <w:t>2</w:t>
            </w:r>
          </w:p>
        </w:tc>
        <w:tc>
          <w:tcPr>
            <w:tcW w:w="8505"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hAnsi="Arial" w:cs="Arial"/>
                <w:sz w:val="20"/>
                <w:szCs w:val="20"/>
              </w:rPr>
            </w:pPr>
            <w:r>
              <w:rPr>
                <w:rFonts w:ascii="Arial" w:hAnsi="Arial" w:cs="Arial"/>
                <w:sz w:val="20"/>
                <w:szCs w:val="20"/>
              </w:rPr>
              <w:t>Mucoid (</w:t>
            </w:r>
            <w:proofErr w:type="spellStart"/>
            <w:r>
              <w:rPr>
                <w:rFonts w:ascii="Arial" w:hAnsi="Arial" w:cs="Arial"/>
                <w:sz w:val="20"/>
                <w:szCs w:val="20"/>
              </w:rPr>
              <w:t>myxoid</w:t>
            </w:r>
            <w:proofErr w:type="spellEnd"/>
            <w:r>
              <w:rPr>
                <w:rFonts w:ascii="Arial" w:hAnsi="Arial" w:cs="Arial"/>
                <w:sz w:val="20"/>
                <w:szCs w:val="20"/>
              </w:rPr>
              <w:t>) cyst at distal interphalangeal joint (DIP) which recurrently discharge.  Please give details:</w:t>
            </w:r>
          </w:p>
          <w:p w:rsidR="00044425" w:rsidRDefault="00044425">
            <w:pPr>
              <w:rPr>
                <w:rFonts w:ascii="Arial" w:hAnsi="Arial" w:cs="Arial"/>
                <w:sz w:val="20"/>
                <w:szCs w:val="20"/>
              </w:rPr>
            </w:pPr>
            <w:r>
              <w:rPr>
                <w:rFonts w:ascii="Arial" w:hAnsi="Arial" w:cs="Arial"/>
                <w:color w:val="BFBFBF"/>
                <w:sz w:val="20"/>
                <w:szCs w:val="20"/>
              </w:rPr>
              <w:t>Please enter text:-</w:t>
            </w:r>
          </w:p>
        </w:tc>
        <w:tc>
          <w:tcPr>
            <w:tcW w:w="850" w:type="dxa"/>
            <w:tcBorders>
              <w:top w:val="single" w:sz="4" w:space="0" w:color="auto"/>
              <w:left w:val="single" w:sz="4" w:space="0" w:color="auto"/>
              <w:bottom w:val="single" w:sz="4" w:space="0" w:color="auto"/>
              <w:right w:val="single" w:sz="4" w:space="0" w:color="auto"/>
            </w:tcBorders>
          </w:tcPr>
          <w:p w:rsidR="00044425" w:rsidRDefault="00044425">
            <w:pPr>
              <w:rPr>
                <w:rFonts w:ascii="Arial" w:hAnsi="Arial" w:cs="Arial"/>
                <w:sz w:val="20"/>
                <w:szCs w:val="20"/>
              </w:rPr>
            </w:pPr>
          </w:p>
          <w:p w:rsidR="00044425" w:rsidRDefault="00044425">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A5A93">
              <w:rPr>
                <w:rFonts w:ascii="Arial" w:hAnsi="Arial" w:cs="Arial"/>
                <w:sz w:val="20"/>
                <w:szCs w:val="20"/>
              </w:rPr>
            </w:r>
            <w:r w:rsidR="006A5A93">
              <w:rPr>
                <w:rFonts w:ascii="Arial" w:hAnsi="Arial" w:cs="Arial"/>
                <w:sz w:val="20"/>
                <w:szCs w:val="20"/>
              </w:rPr>
              <w:fldChar w:fldCharType="separate"/>
            </w:r>
            <w:r>
              <w:rPr>
                <w:rFonts w:ascii="Arial" w:hAnsi="Arial" w:cs="Arial"/>
                <w:sz w:val="20"/>
                <w:szCs w:val="20"/>
              </w:rPr>
              <w:fldChar w:fldCharType="end"/>
            </w:r>
          </w:p>
        </w:tc>
      </w:tr>
    </w:tbl>
    <w:p w:rsidR="00044425" w:rsidRDefault="00044425" w:rsidP="00044425">
      <w:pPr>
        <w:ind w:left="720" w:hanging="720"/>
        <w:rPr>
          <w:rFonts w:ascii="Arial" w:hAnsi="Arial" w:cs="Arial"/>
          <w:sz w:val="22"/>
          <w:szCs w:val="22"/>
        </w:rPr>
      </w:pPr>
    </w:p>
    <w:p w:rsidR="00044425" w:rsidRDefault="00044425" w:rsidP="00044425">
      <w:pPr>
        <w:ind w:left="-284" w:firstLine="284"/>
        <w:rPr>
          <w:rFonts w:ascii="Arial" w:hAnsi="Arial" w:cs="Arial"/>
          <w:b/>
          <w:sz w:val="20"/>
          <w:szCs w:val="20"/>
        </w:rPr>
      </w:pPr>
      <w:r>
        <w:rPr>
          <w:rFonts w:ascii="Arial" w:hAnsi="Arial" w:cs="Arial"/>
          <w:b/>
          <w:sz w:val="20"/>
          <w:szCs w:val="20"/>
        </w:rPr>
        <w:t xml:space="preserve">Past Medical History:  </w:t>
      </w:r>
    </w:p>
    <w:p w:rsidR="00044425" w:rsidRDefault="00044425" w:rsidP="00044425">
      <w:pPr>
        <w:spacing w:line="252" w:lineRule="auto"/>
        <w:ind w:left="-284" w:firstLine="284"/>
        <w:rPr>
          <w:rFonts w:ascii="Arial" w:hAnsi="Arial" w:cs="Arial"/>
          <w:sz w:val="20"/>
          <w:szCs w:val="20"/>
          <w:lang w:eastAsia="zh-CN"/>
        </w:rPr>
      </w:pPr>
      <w:r>
        <w:rPr>
          <w:rFonts w:ascii="Arial" w:hAnsi="Arial" w:cs="Arial"/>
          <w:sz w:val="20"/>
          <w:szCs w:val="20"/>
          <w:lang w:eastAsia="zh-CN"/>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eQBWAGEAbAB1AGUAPQAiAE4AbwBuAGUAIABGAG8AdQBuAGQAIgAgAG8AdQB0AHAAdQB0AEYAaQBl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bwBwAD0AIgAwAC4AMAAiACAAQwBlAGwAbABMAGUAZgB0AD0AIgAwAC4AMQA5ACIAIABDAGUAbABs
AEIAbwB0AHQAbwBtAD0AIgAwAC4AMAAiACAAQwBlAGwAbABSAGkAZwBoAHQAPQAiADAALgAxADkA
IgAgAFIAZQBtAG8AdgBlAEQAdQBwAGwAaQBjAGEAdABlAFIAbwB3AHMAPQAiAHkAIgAgAEEAYwB0
AGkAdgBlAEYAaQBsAHQAZQByAD0AIgAxACIAIABTAGUAdgBlAHIAaQB0AHkARgBpAGwAdABlAHIA
PQAiADEAIgAvAD4A
</w:fldData>
        </w:fldChar>
      </w:r>
      <w:r>
        <w:rPr>
          <w:rFonts w:ascii="Arial" w:hAnsi="Arial" w:cs="Arial"/>
          <w:sz w:val="20"/>
          <w:szCs w:val="20"/>
          <w:lang w:eastAsia="zh-CN"/>
        </w:rPr>
        <w:instrText>ADDIN "&lt;Problems&gt;"</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&lt;Problems&gt;</w:t>
      </w:r>
      <w:r>
        <w:rPr>
          <w:rFonts w:ascii="Arial" w:hAnsi="Arial" w:cs="Arial"/>
          <w:sz w:val="20"/>
          <w:szCs w:val="20"/>
          <w:lang w:eastAsia="zh-CN"/>
        </w:rPr>
        <w:fldChar w:fldCharType="end"/>
      </w:r>
    </w:p>
    <w:p w:rsidR="00044425" w:rsidRDefault="00044425" w:rsidP="00044425">
      <w:pPr>
        <w:ind w:left="-284" w:firstLine="284"/>
        <w:rPr>
          <w:rFonts w:ascii="Arial" w:hAnsi="Arial" w:cs="Arial"/>
          <w:sz w:val="20"/>
          <w:szCs w:val="20"/>
          <w:lang w:eastAsia="zh-CN"/>
        </w:rPr>
      </w:pPr>
      <w:r>
        <w:rPr>
          <w:rFonts w:ascii="Arial" w:hAnsi="Arial" w:cs="Arial"/>
          <w:sz w:val="20"/>
          <w:szCs w:val="20"/>
          <w:lang w:eastAsia="zh-CN"/>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VgBhAGwAdQBlAD0AIgBOAG8AbgBlACAARgBvAHUAbgBkACIAIABvAHUAdABwAHUAdABGAGkAZQBs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</w:fldData>
        </w:fldChar>
      </w:r>
      <w:r>
        <w:rPr>
          <w:rFonts w:ascii="Arial" w:hAnsi="Arial" w:cs="Arial"/>
          <w:sz w:val="20"/>
          <w:szCs w:val="20"/>
          <w:lang w:eastAsia="zh-CN"/>
        </w:rPr>
        <w:instrText>ADDIN "&lt;Summary&gt;"</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&lt;Summary&gt;</w:t>
      </w:r>
      <w:r>
        <w:rPr>
          <w:rFonts w:ascii="Arial" w:hAnsi="Arial" w:cs="Arial"/>
          <w:sz w:val="20"/>
          <w:szCs w:val="20"/>
          <w:lang w:eastAsia="zh-CN"/>
        </w:rPr>
        <w:fldChar w:fldCharType="end"/>
      </w:r>
    </w:p>
    <w:p w:rsidR="00044425" w:rsidRDefault="00044425" w:rsidP="00044425">
      <w:pPr>
        <w:ind w:left="-284" w:firstLine="284"/>
        <w:rPr>
          <w:rFonts w:ascii="Arial" w:hAnsi="Arial" w:cs="Arial"/>
          <w:b/>
          <w:sz w:val="20"/>
          <w:szCs w:val="20"/>
        </w:rPr>
      </w:pPr>
    </w:p>
    <w:p w:rsidR="00044425" w:rsidRDefault="00044425" w:rsidP="00044425">
      <w:pPr>
        <w:ind w:left="-284" w:firstLine="284"/>
        <w:rPr>
          <w:rFonts w:ascii="Arial" w:hAnsi="Arial" w:cs="Arial"/>
          <w:b/>
          <w:sz w:val="20"/>
          <w:szCs w:val="20"/>
        </w:rPr>
      </w:pPr>
      <w:r>
        <w:rPr>
          <w:rFonts w:ascii="Arial" w:hAnsi="Arial" w:cs="Arial"/>
          <w:b/>
          <w:sz w:val="20"/>
          <w:szCs w:val="20"/>
        </w:rPr>
        <w:t>Current Medication:</w:t>
      </w:r>
    </w:p>
    <w:p w:rsidR="00044425" w:rsidRDefault="00044425" w:rsidP="00044425">
      <w:pPr>
        <w:ind w:left="-284" w:firstLine="284"/>
        <w:rPr>
          <w:rFonts w:ascii="Arial" w:hAnsi="Arial" w:cs="Arial"/>
          <w:b/>
          <w:sz w:val="20"/>
          <w:szCs w:val="20"/>
        </w:rPr>
      </w:pPr>
      <w:r>
        <w:rPr>
          <w:rFonts w:ascii="Arial" w:hAnsi="Arial" w:cs="Arial"/>
          <w:sz w:val="20"/>
          <w:szCs w:val="20"/>
          <w:lang w:eastAsia="zh-CN"/>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PQAiADAAIgAgAG8AdQB0AHAAdQB0AEUAbQBwAHQAeQBWAGEAbAB1AGUAPQAiAE4AbwBuAGUAIABG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</w:fldData>
        </w:fldChar>
      </w:r>
      <w:r>
        <w:rPr>
          <w:rFonts w:ascii="Arial" w:hAnsi="Arial" w:cs="Arial"/>
          <w:sz w:val="20"/>
          <w:szCs w:val="20"/>
          <w:lang w:eastAsia="zh-CN"/>
        </w:rPr>
        <w:instrText>ADDIN "&lt;Medication&gt;"</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&lt;Medication&gt;</w:t>
      </w:r>
      <w:r>
        <w:rPr>
          <w:rFonts w:ascii="Arial" w:hAnsi="Arial" w:cs="Arial"/>
          <w:sz w:val="20"/>
          <w:szCs w:val="20"/>
          <w:lang w:eastAsia="zh-CN"/>
        </w:rPr>
        <w:fldChar w:fldCharType="end"/>
      </w:r>
    </w:p>
    <w:p w:rsidR="00044425" w:rsidRDefault="00044425" w:rsidP="00044425">
      <w:pPr>
        <w:ind w:left="-284" w:firstLine="284"/>
        <w:rPr>
          <w:rFonts w:ascii="Arial" w:hAnsi="Arial" w:cs="Arial"/>
          <w:b/>
          <w:sz w:val="20"/>
          <w:szCs w:val="20"/>
        </w:rPr>
      </w:pPr>
      <w:r>
        <w:rPr>
          <w:rFonts w:ascii="Arial" w:hAnsi="Arial" w:cs="Arial"/>
          <w:sz w:val="20"/>
          <w:szCs w:val="20"/>
          <w:lang w:eastAsia="zh-CN"/>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AHIAZQBmAE4AYQBtAGUAPQAiACIAIABvAHUAdABwAHUAdABUAHkAcABlAD0AIgAwACIAIABvAHUA
dABwAHUAdABFAG0AcAB0AHkAVgBhAGwAdQBlAD0AIgBOAG8AbgBlACIAIABvAHUAdABwAHUAdABG
AGkAZQBsAGQASQBkAHMAPQAiADgALAA5ACIAIABvAHUAdABwAHUAdABGAGkAZQBsAGQAVwBpAGQA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ZgB0AD0AIgAwAC4AMAAiACAAQwBlAGwAbABCAG8AdAB0AG8AbQA9ACIAMAAuADAAIgAgAEMAZQBs
AGwAUgBpAGcAaAB0AD0AIgAwAC4AMAAiACAAVAB5AHAAZQBGAGkAbAB0AGUAcgA9ACIAMQAiAC8A
PgA=
</w:fldData>
        </w:fldChar>
      </w:r>
      <w:r>
        <w:rPr>
          <w:rFonts w:ascii="Arial" w:hAnsi="Arial" w:cs="Arial"/>
          <w:sz w:val="20"/>
          <w:szCs w:val="20"/>
          <w:lang w:eastAsia="zh-CN"/>
        </w:rPr>
        <w:instrText>ADDIN "&lt;Repeat templates&gt;"</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&lt;Repeat Templates&gt;</w:t>
      </w:r>
      <w:r>
        <w:rPr>
          <w:rFonts w:ascii="Arial" w:hAnsi="Arial" w:cs="Arial"/>
          <w:sz w:val="20"/>
          <w:szCs w:val="20"/>
          <w:lang w:eastAsia="zh-CN"/>
        </w:rPr>
        <w:fldChar w:fldCharType="end"/>
      </w:r>
    </w:p>
    <w:p w:rsidR="00044425" w:rsidRDefault="00044425" w:rsidP="00044425">
      <w:pPr>
        <w:ind w:left="-284" w:firstLine="284"/>
        <w:rPr>
          <w:rFonts w:ascii="Arial" w:hAnsi="Arial" w:cs="Arial"/>
          <w:b/>
          <w:sz w:val="20"/>
          <w:szCs w:val="20"/>
        </w:rPr>
      </w:pPr>
    </w:p>
    <w:p w:rsidR="00044425" w:rsidRDefault="00044425" w:rsidP="00044425">
      <w:pPr>
        <w:ind w:left="-284" w:firstLine="284"/>
        <w:rPr>
          <w:rFonts w:ascii="Arial" w:hAnsi="Arial" w:cs="Arial"/>
          <w:b/>
          <w:sz w:val="20"/>
          <w:szCs w:val="20"/>
        </w:rPr>
      </w:pPr>
      <w:r>
        <w:rPr>
          <w:rFonts w:ascii="Arial" w:hAnsi="Arial" w:cs="Arial"/>
          <w:b/>
          <w:sz w:val="20"/>
          <w:szCs w:val="20"/>
        </w:rPr>
        <w:t xml:space="preserve">Allergies:  </w:t>
      </w:r>
    </w:p>
    <w:p w:rsidR="00044425" w:rsidRPr="00196689" w:rsidRDefault="00044425" w:rsidP="00044425">
      <w:pPr>
        <w:ind w:left="-284" w:firstLine="284"/>
        <w:rPr>
          <w:rFonts w:ascii="Arial" w:hAnsi="Arial" w:cs="Arial"/>
          <w:b/>
          <w:sz w:val="20"/>
          <w:szCs w:val="20"/>
        </w:rPr>
      </w:pPr>
      <w:r>
        <w:rPr>
          <w:rFonts w:ascii="Arial" w:hAnsi="Arial" w:cs="Arial"/>
          <w:sz w:val="20"/>
          <w:szCs w:val="20"/>
          <w:lang w:eastAsia="zh-CN"/>
        </w:rPr>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dQB0AFQAeQBwAGUAPQAiADAAIgAgAG8AdQB0AHAAdQB0AEUAbQBwAHQAeQBWAGEAbAB1AGUAPQAi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</w:fldData>
        </w:fldChar>
      </w:r>
      <w:r>
        <w:rPr>
          <w:rFonts w:ascii="Arial" w:hAnsi="Arial" w:cs="Arial"/>
          <w:sz w:val="20"/>
          <w:szCs w:val="20"/>
          <w:lang w:eastAsia="zh-CN"/>
        </w:rPr>
        <w:instrText>ADDIN "&lt;Allergies &amp; Sensitivities&gt;"</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&lt;Allergies &amp; Sensitivities&gt;</w:t>
      </w:r>
      <w:r>
        <w:rPr>
          <w:rFonts w:ascii="Arial" w:hAnsi="Arial" w:cs="Arial"/>
          <w:sz w:val="20"/>
          <w:szCs w:val="20"/>
          <w:lang w:eastAsia="zh-CN"/>
        </w:rPr>
        <w:fldChar w:fldCharType="end"/>
      </w:r>
    </w:p>
    <w:p w:rsidR="00044425" w:rsidRDefault="00044425" w:rsidP="00044425">
      <w:pPr>
        <w:ind w:left="-14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44425" w:rsidRDefault="00044425" w:rsidP="00044425">
      <w:pPr>
        <w:ind w:left="720" w:hanging="720"/>
        <w:rPr>
          <w:rFonts w:ascii="Arial" w:hAnsi="Arial" w:cs="Arial"/>
          <w:sz w:val="22"/>
          <w:szCs w:val="22"/>
        </w:rPr>
      </w:pPr>
    </w:p>
    <w:p w:rsidR="00044425" w:rsidRDefault="00044425" w:rsidP="00044425">
      <w:pPr>
        <w:ind w:left="720" w:hanging="720"/>
        <w:rPr>
          <w:rFonts w:ascii="Arial" w:hAnsi="Arial" w:cs="Arial"/>
          <w:sz w:val="22"/>
          <w:szCs w:val="22"/>
        </w:rPr>
      </w:pPr>
    </w:p>
    <w:tbl>
      <w:tblPr>
        <w:tblpPr w:leftFromText="180" w:rightFromText="180" w:vertAnchor="text" w:horzAnchor="margin" w:tblpXSpec="center" w:tblpY="144"/>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547"/>
        <w:gridCol w:w="1418"/>
        <w:gridCol w:w="1559"/>
        <w:gridCol w:w="1134"/>
        <w:gridCol w:w="2059"/>
      </w:tblGrid>
      <w:tr w:rsidR="00044425" w:rsidTr="00044425">
        <w:tc>
          <w:tcPr>
            <w:tcW w:w="10842"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44425" w:rsidRDefault="00044425">
            <w:pPr>
              <w:spacing w:line="276" w:lineRule="auto"/>
              <w:rPr>
                <w:rFonts w:ascii="Arial" w:eastAsia="Calibri" w:hAnsi="Arial" w:cs="Arial"/>
                <w:i/>
                <w:sz w:val="20"/>
                <w:szCs w:val="20"/>
                <w:lang w:eastAsia="en-US"/>
              </w:rPr>
            </w:pPr>
            <w:r>
              <w:rPr>
                <w:rFonts w:ascii="Arial" w:eastAsia="Calibri" w:hAnsi="Arial" w:cs="Arial"/>
                <w:b/>
                <w:sz w:val="20"/>
                <w:szCs w:val="20"/>
                <w:lang w:val="en-US" w:eastAsia="en-US"/>
              </w:rPr>
              <w:t xml:space="preserve">Referral for potential routine surgery   </w:t>
            </w:r>
            <w:r>
              <w:rPr>
                <w:rFonts w:ascii="Arial" w:eastAsia="Calibri" w:hAnsi="Arial" w:cs="Arial"/>
                <w:b/>
                <w:i/>
                <w:color w:val="7F7F7F"/>
                <w:sz w:val="20"/>
                <w:szCs w:val="20"/>
                <w:lang w:eastAsia="en-US"/>
              </w:rPr>
              <w:t>latest info available on Formulary and Referral website:</w:t>
            </w:r>
            <w:r>
              <w:rPr>
                <w:rFonts w:ascii="Arial" w:eastAsia="Calibri" w:hAnsi="Arial" w:cs="Arial"/>
                <w:b/>
                <w:sz w:val="20"/>
                <w:szCs w:val="20"/>
                <w:lang w:val="en-US" w:eastAsia="en-US"/>
              </w:rPr>
              <w:t xml:space="preserve">  </w:t>
            </w:r>
            <w:hyperlink r:id="rId10" w:history="1">
              <w:r>
                <w:rPr>
                  <w:rStyle w:val="Hyperlink"/>
                  <w:rFonts w:ascii="Arial" w:eastAsia="Calibri" w:hAnsi="Arial" w:cs="Arial"/>
                  <w:b/>
                  <w:sz w:val="20"/>
                  <w:szCs w:val="20"/>
                  <w:lang w:val="en-US" w:eastAsia="en-US"/>
                </w:rPr>
                <w:t xml:space="preserve">N/E </w:t>
              </w:r>
            </w:hyperlink>
            <w:r>
              <w:rPr>
                <w:rFonts w:ascii="Arial" w:eastAsia="Calibri" w:hAnsi="Arial" w:cs="Arial"/>
                <w:b/>
                <w:sz w:val="20"/>
                <w:szCs w:val="20"/>
                <w:lang w:val="en-US" w:eastAsia="en-US"/>
              </w:rPr>
              <w:t xml:space="preserve"> </w:t>
            </w:r>
            <w:hyperlink r:id="rId11" w:history="1">
              <w:r>
                <w:rPr>
                  <w:rStyle w:val="Hyperlink"/>
                  <w:rFonts w:ascii="Arial" w:eastAsia="Calibri" w:hAnsi="Arial" w:cs="Arial"/>
                  <w:b/>
                  <w:sz w:val="20"/>
                  <w:szCs w:val="20"/>
                  <w:lang w:val="en-US" w:eastAsia="en-US"/>
                </w:rPr>
                <w:t>S/W</w:t>
              </w:r>
            </w:hyperlink>
            <w:r>
              <w:rPr>
                <w:rFonts w:ascii="Arial" w:eastAsia="Calibri" w:hAnsi="Arial" w:cs="Arial"/>
                <w:b/>
                <w:sz w:val="20"/>
                <w:szCs w:val="20"/>
                <w:lang w:val="en-US" w:eastAsia="en-US"/>
              </w:rPr>
              <w:t xml:space="preserve">  </w:t>
            </w:r>
            <w:r>
              <w:rPr>
                <w:rFonts w:ascii="Arial" w:eastAsia="Calibri" w:hAnsi="Arial" w:cs="Arial"/>
                <w:b/>
                <w:i/>
                <w:color w:val="7F7F7F"/>
                <w:sz w:val="20"/>
                <w:szCs w:val="20"/>
                <w:lang w:val="en-US" w:eastAsia="en-US"/>
              </w:rPr>
              <w:t xml:space="preserve"> </w:t>
            </w:r>
            <w:r>
              <w:rPr>
                <w:rFonts w:ascii="Arial" w:eastAsia="Calibri" w:hAnsi="Arial" w:cs="Arial"/>
                <w:b/>
                <w:sz w:val="20"/>
                <w:szCs w:val="20"/>
                <w:lang w:val="en-US" w:eastAsia="en-US"/>
              </w:rPr>
              <w:t xml:space="preserve">  </w:t>
            </w:r>
            <w:r>
              <w:rPr>
                <w:rFonts w:ascii="Arial" w:eastAsia="Calibri" w:hAnsi="Arial" w:cs="Arial"/>
                <w:i/>
                <w:sz w:val="20"/>
                <w:szCs w:val="20"/>
                <w:lang w:eastAsia="en-US"/>
              </w:rPr>
              <w:t xml:space="preserve">   </w:t>
            </w:r>
            <w:r>
              <w:rPr>
                <w:rFonts w:ascii="Arial" w:eastAsia="Calibri" w:hAnsi="Arial" w:cs="Arial"/>
                <w:b/>
                <w:sz w:val="20"/>
                <w:szCs w:val="20"/>
                <w:lang w:val="en-US" w:eastAsia="en-US"/>
              </w:rPr>
              <w:t xml:space="preserve">                      </w:t>
            </w:r>
          </w:p>
        </w:tc>
      </w:tr>
      <w:tr w:rsidR="00044425" w:rsidTr="00044425">
        <w:tc>
          <w:tcPr>
            <w:tcW w:w="8783" w:type="dxa"/>
            <w:gridSpan w:val="5"/>
            <w:tcBorders>
              <w:top w:val="single" w:sz="4" w:space="0" w:color="auto"/>
              <w:left w:val="single" w:sz="4" w:space="0" w:color="auto"/>
              <w:bottom w:val="single" w:sz="4" w:space="0" w:color="auto"/>
              <w:right w:val="single" w:sz="4" w:space="0" w:color="auto"/>
            </w:tcBorders>
            <w:hideMark/>
          </w:tcPr>
          <w:p w:rsidR="00044425" w:rsidRDefault="00044425">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Do you expect this referral to result in routine surgery?   </w:t>
            </w:r>
          </w:p>
        </w:tc>
        <w:tc>
          <w:tcPr>
            <w:tcW w:w="2059" w:type="dxa"/>
            <w:tcBorders>
              <w:top w:val="single" w:sz="4" w:space="0" w:color="auto"/>
              <w:left w:val="single" w:sz="4" w:space="0" w:color="auto"/>
              <w:bottom w:val="single" w:sz="4" w:space="0" w:color="auto"/>
              <w:right w:val="single" w:sz="4" w:space="0" w:color="auto"/>
            </w:tcBorders>
            <w:hideMark/>
          </w:tcPr>
          <w:p w:rsidR="00044425" w:rsidRDefault="00044425">
            <w:pPr>
              <w:spacing w:line="276"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Dropdown2"/>
                  <w:enabled/>
                  <w:calcOnExit w:val="0"/>
                  <w:ddList>
                    <w:listEntry w:val="Please Select"/>
                    <w:listEntry w:val="Yes"/>
                    <w:listEntry w:val="No"/>
                  </w:ddList>
                </w:ffData>
              </w:fldChar>
            </w:r>
            <w:bookmarkStart w:id="1" w:name="Dropdown2"/>
            <w:r>
              <w:rPr>
                <w:rFonts w:ascii="Arial" w:eastAsia="Calibri" w:hAnsi="Arial" w:cs="Arial"/>
                <w:sz w:val="20"/>
                <w:szCs w:val="20"/>
                <w:lang w:eastAsia="en-US"/>
              </w:rPr>
              <w:instrText xml:space="preserve"> FORMDROPDOWN </w:instrText>
            </w:r>
            <w:r w:rsidR="006A5A93">
              <w:rPr>
                <w:rFonts w:ascii="Arial" w:eastAsia="Calibri" w:hAnsi="Arial" w:cs="Arial"/>
                <w:sz w:val="20"/>
                <w:szCs w:val="20"/>
                <w:lang w:eastAsia="en-US"/>
              </w:rPr>
            </w:r>
            <w:r w:rsidR="006A5A93">
              <w:rPr>
                <w:rFonts w:ascii="Arial" w:eastAsia="Calibri" w:hAnsi="Arial" w:cs="Arial"/>
                <w:sz w:val="20"/>
                <w:szCs w:val="20"/>
                <w:lang w:eastAsia="en-US"/>
              </w:rPr>
              <w:fldChar w:fldCharType="separate"/>
            </w:r>
            <w:r>
              <w:fldChar w:fldCharType="end"/>
            </w:r>
            <w:bookmarkEnd w:id="1"/>
          </w:p>
        </w:tc>
      </w:tr>
      <w:tr w:rsidR="00044425" w:rsidTr="00044425">
        <w:tc>
          <w:tcPr>
            <w:tcW w:w="8783" w:type="dxa"/>
            <w:gridSpan w:val="5"/>
            <w:tcBorders>
              <w:top w:val="single" w:sz="4" w:space="0" w:color="auto"/>
              <w:left w:val="single" w:sz="4" w:space="0" w:color="auto"/>
              <w:bottom w:val="single" w:sz="4" w:space="0" w:color="auto"/>
              <w:right w:val="single" w:sz="4" w:space="0" w:color="auto"/>
            </w:tcBorders>
            <w:hideMark/>
          </w:tcPr>
          <w:p w:rsidR="00044425" w:rsidRDefault="00044425">
            <w:pPr>
              <w:spacing w:line="276" w:lineRule="auto"/>
              <w:rPr>
                <w:rFonts w:ascii="Arial" w:eastAsia="Calibri" w:hAnsi="Arial" w:cs="Arial"/>
                <w:sz w:val="20"/>
                <w:szCs w:val="20"/>
                <w:lang w:eastAsia="en-US"/>
              </w:rPr>
            </w:pPr>
            <w:r>
              <w:rPr>
                <w:rFonts w:ascii="Arial" w:eastAsia="Calibri" w:hAnsi="Arial" w:cs="Arial"/>
                <w:sz w:val="20"/>
                <w:szCs w:val="20"/>
                <w:lang w:eastAsia="en-US"/>
              </w:rPr>
              <w:t>Has patient been fully, or best, optimised for potential surgery as per medical markers below?</w:t>
            </w:r>
          </w:p>
        </w:tc>
        <w:tc>
          <w:tcPr>
            <w:tcW w:w="2059" w:type="dxa"/>
            <w:tcBorders>
              <w:top w:val="single" w:sz="4" w:space="0" w:color="auto"/>
              <w:left w:val="single" w:sz="4" w:space="0" w:color="auto"/>
              <w:bottom w:val="single" w:sz="4" w:space="0" w:color="auto"/>
              <w:right w:val="single" w:sz="4" w:space="0" w:color="auto"/>
            </w:tcBorders>
            <w:hideMark/>
          </w:tcPr>
          <w:p w:rsidR="00044425" w:rsidRDefault="00044425">
            <w:pPr>
              <w:spacing w:line="276"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Dropdown2"/>
                  <w:enabled/>
                  <w:calcOnExit w:val="0"/>
                  <w:ddList>
                    <w:listEntry w:val="Please Select"/>
                    <w:listEntry w:val="Yes"/>
                    <w:listEntry w:val="No"/>
                  </w:ddList>
                </w:ffData>
              </w:fldChar>
            </w:r>
            <w:r>
              <w:rPr>
                <w:rFonts w:ascii="Arial" w:eastAsia="Calibri" w:hAnsi="Arial" w:cs="Arial"/>
                <w:sz w:val="20"/>
                <w:szCs w:val="20"/>
                <w:lang w:eastAsia="en-US"/>
              </w:rPr>
              <w:instrText xml:space="preserve"> FORMDROPDOWN </w:instrText>
            </w:r>
            <w:r w:rsidR="006A5A93">
              <w:rPr>
                <w:rFonts w:ascii="Arial" w:eastAsia="Calibri" w:hAnsi="Arial" w:cs="Arial"/>
                <w:sz w:val="20"/>
                <w:szCs w:val="20"/>
                <w:lang w:eastAsia="en-US"/>
              </w:rPr>
            </w:r>
            <w:r w:rsidR="006A5A93">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r>
      <w:tr w:rsidR="00044425" w:rsidTr="00044425">
        <w:tc>
          <w:tcPr>
            <w:tcW w:w="10842" w:type="dxa"/>
            <w:gridSpan w:val="6"/>
            <w:tcBorders>
              <w:top w:val="single" w:sz="4" w:space="0" w:color="auto"/>
              <w:left w:val="single" w:sz="4" w:space="0" w:color="auto"/>
              <w:bottom w:val="single" w:sz="4" w:space="0" w:color="auto"/>
              <w:right w:val="single" w:sz="4" w:space="0" w:color="auto"/>
            </w:tcBorders>
            <w:hideMark/>
          </w:tcPr>
          <w:p w:rsidR="00044425" w:rsidRDefault="00044425">
            <w:pPr>
              <w:spacing w:line="276" w:lineRule="auto"/>
              <w:rPr>
                <w:rFonts w:ascii="Arial" w:eastAsia="Calibri" w:hAnsi="Arial" w:cs="Arial"/>
                <w:sz w:val="20"/>
                <w:szCs w:val="20"/>
                <w:lang w:eastAsia="en-US"/>
              </w:rPr>
            </w:pPr>
            <w:r>
              <w:rPr>
                <w:rFonts w:ascii="Arial" w:eastAsia="Calibri" w:hAnsi="Arial" w:cs="Arial"/>
                <w:sz w:val="20"/>
                <w:szCs w:val="20"/>
                <w:lang w:eastAsia="en-US"/>
              </w:rPr>
              <w:t>If not please provide detail below:</w:t>
            </w:r>
          </w:p>
          <w:p w:rsidR="00044425" w:rsidRDefault="00044425">
            <w:pPr>
              <w:spacing w:line="276"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12"/>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r>
      <w:tr w:rsidR="00044425" w:rsidTr="00044425">
        <w:tc>
          <w:tcPr>
            <w:tcW w:w="8783" w:type="dxa"/>
            <w:gridSpan w:val="5"/>
            <w:tcBorders>
              <w:top w:val="single" w:sz="4" w:space="0" w:color="auto"/>
              <w:left w:val="single" w:sz="4" w:space="0" w:color="auto"/>
              <w:bottom w:val="single" w:sz="4" w:space="0" w:color="auto"/>
              <w:right w:val="single" w:sz="4" w:space="0" w:color="auto"/>
            </w:tcBorders>
            <w:hideMark/>
          </w:tcPr>
          <w:p w:rsidR="00044425" w:rsidRDefault="00044425">
            <w:pPr>
              <w:spacing w:line="276" w:lineRule="auto"/>
              <w:rPr>
                <w:rFonts w:ascii="Arial" w:eastAsia="Calibri" w:hAnsi="Arial" w:cs="Arial"/>
                <w:sz w:val="20"/>
                <w:szCs w:val="20"/>
                <w:lang w:eastAsia="en-US"/>
              </w:rPr>
            </w:pPr>
            <w:r>
              <w:rPr>
                <w:rFonts w:ascii="Arial" w:eastAsia="Calibri" w:hAnsi="Arial" w:cs="Arial"/>
                <w:sz w:val="20"/>
                <w:szCs w:val="20"/>
                <w:lang w:eastAsia="en-US"/>
              </w:rPr>
              <w:t xml:space="preserve">Has patient previously been discharged solely for optimisation for this surgery?  </w:t>
            </w:r>
            <w:r>
              <w:rPr>
                <w:rFonts w:ascii="Arial" w:eastAsia="Calibri" w:hAnsi="Arial" w:cs="Arial"/>
                <w:sz w:val="20"/>
                <w:szCs w:val="20"/>
                <w:lang w:eastAsia="en-US"/>
              </w:rPr>
              <w:br/>
              <w:t>If yes, please include copy of discharge letter.</w:t>
            </w:r>
          </w:p>
        </w:tc>
        <w:tc>
          <w:tcPr>
            <w:tcW w:w="2059" w:type="dxa"/>
            <w:tcBorders>
              <w:top w:val="single" w:sz="4" w:space="0" w:color="auto"/>
              <w:left w:val="single" w:sz="4" w:space="0" w:color="auto"/>
              <w:bottom w:val="single" w:sz="4" w:space="0" w:color="auto"/>
              <w:right w:val="single" w:sz="4" w:space="0" w:color="auto"/>
            </w:tcBorders>
            <w:hideMark/>
          </w:tcPr>
          <w:p w:rsidR="00044425" w:rsidRDefault="00044425">
            <w:pPr>
              <w:spacing w:line="276"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Dropdown2"/>
                  <w:enabled/>
                  <w:calcOnExit w:val="0"/>
                  <w:ddList>
                    <w:listEntry w:val="Please Select"/>
                    <w:listEntry w:val="Yes"/>
                    <w:listEntry w:val="No"/>
                  </w:ddList>
                </w:ffData>
              </w:fldChar>
            </w:r>
            <w:r>
              <w:rPr>
                <w:rFonts w:ascii="Arial" w:eastAsia="Calibri" w:hAnsi="Arial" w:cs="Arial"/>
                <w:sz w:val="20"/>
                <w:szCs w:val="20"/>
                <w:lang w:eastAsia="en-US"/>
              </w:rPr>
              <w:instrText xml:space="preserve"> FORMDROPDOWN </w:instrText>
            </w:r>
            <w:r w:rsidR="006A5A93">
              <w:rPr>
                <w:rFonts w:ascii="Arial" w:eastAsia="Calibri" w:hAnsi="Arial" w:cs="Arial"/>
                <w:sz w:val="20"/>
                <w:szCs w:val="20"/>
                <w:lang w:eastAsia="en-US"/>
              </w:rPr>
            </w:r>
            <w:r w:rsidR="006A5A93">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r>
      <w:tr w:rsidR="00044425" w:rsidTr="00044425">
        <w:tc>
          <w:tcPr>
            <w:tcW w:w="60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44425" w:rsidRDefault="00044425">
            <w:pPr>
              <w:rPr>
                <w:rFonts w:ascii="Arial" w:eastAsia="Calibri" w:hAnsi="Arial" w:cs="Arial"/>
                <w:i/>
                <w:sz w:val="20"/>
                <w:szCs w:val="20"/>
                <w:lang w:eastAsia="en-US"/>
              </w:rPr>
            </w:pPr>
            <w:r>
              <w:rPr>
                <w:rFonts w:ascii="Arial" w:eastAsia="Calibri" w:hAnsi="Arial" w:cs="Arial"/>
                <w:b/>
                <w:sz w:val="20"/>
                <w:szCs w:val="20"/>
                <w:lang w:val="en-US" w:eastAsia="en-US"/>
              </w:rPr>
              <w:t>Referral Metrics:</w:t>
            </w:r>
            <w:r>
              <w:rPr>
                <w:rFonts w:ascii="Arial" w:eastAsia="Calibri" w:hAnsi="Arial" w:cs="Arial"/>
                <w:b/>
                <w:i/>
                <w:color w:val="7F7F7F"/>
                <w:sz w:val="20"/>
                <w:szCs w:val="20"/>
                <w:lang w:val="en-US" w:eastAsia="en-US"/>
              </w:rPr>
              <w:t xml:space="preserve"> </w:t>
            </w:r>
            <w:r>
              <w:rPr>
                <w:rFonts w:ascii="Arial" w:eastAsia="Calibri" w:hAnsi="Arial" w:cs="Arial"/>
                <w:b/>
                <w:i/>
                <w:color w:val="7F7F7F"/>
                <w:sz w:val="20"/>
                <w:szCs w:val="20"/>
                <w:lang w:eastAsia="en-US"/>
              </w:rPr>
              <w:t>These are helpful (but not mandatory) to support “In shape for surgery” for the agreed specialties/procedures</w:t>
            </w:r>
          </w:p>
        </w:tc>
        <w:tc>
          <w:tcPr>
            <w:tcW w:w="47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44425" w:rsidRDefault="00044425">
            <w:pPr>
              <w:rPr>
                <w:rFonts w:ascii="Arial" w:eastAsia="Calibri" w:hAnsi="Arial" w:cs="Arial"/>
                <w:i/>
                <w:sz w:val="20"/>
                <w:szCs w:val="20"/>
                <w:lang w:eastAsia="en-US"/>
              </w:rPr>
            </w:pPr>
            <w:r>
              <w:rPr>
                <w:rFonts w:ascii="Arial" w:eastAsia="Calibri" w:hAnsi="Arial" w:cs="Arial"/>
                <w:i/>
                <w:sz w:val="20"/>
                <w:szCs w:val="20"/>
                <w:lang w:eastAsia="en-US"/>
              </w:rPr>
              <w:t>Please include date of latest entry for metrics</w:t>
            </w:r>
          </w:p>
        </w:tc>
      </w:tr>
      <w:tr w:rsidR="00044425" w:rsidTr="00044425">
        <w:tc>
          <w:tcPr>
            <w:tcW w:w="764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The following metrics need to be within the last 3 months for routine surgery</w:t>
            </w:r>
          </w:p>
        </w:tc>
        <w:tc>
          <w:tcPr>
            <w:tcW w:w="31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Patient not fully optimised if:</w:t>
            </w:r>
          </w:p>
        </w:tc>
      </w:tr>
      <w:tr w:rsidR="00044425" w:rsidTr="00044425">
        <w:tc>
          <w:tcPr>
            <w:tcW w:w="4672"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Blood Pressure</w:t>
            </w:r>
          </w:p>
        </w:tc>
        <w:tc>
          <w:tcPr>
            <w:tcW w:w="2977"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ldData xml:space="preserve">PAA/AHgAbQBsACAAdgBlAHIAcwBpAG8AbgA9ACIAMQAuADAAIgAgAGUAbgBjAG8AZABpAG4AZwA9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AD0AIgAwAC4AMQA5ACIAIABMAGEAdABlAHIAYQBsAGkAdAB5AD0AIgAgACAAIAAgACAAIgAvAD4A
</w:fldData>
              </w:fldChar>
            </w:r>
            <w:r>
              <w:rPr>
                <w:rFonts w:ascii="Arial" w:eastAsia="Calibri" w:hAnsi="Arial" w:cs="Arial"/>
                <w:sz w:val="20"/>
                <w:szCs w:val="20"/>
                <w:lang w:eastAsia="en-US"/>
              </w:rPr>
              <w:instrText>ADDIN "&lt;Blood Pressure Configurable(table)&gt;"</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sz w:val="20"/>
                <w:szCs w:val="20"/>
                <w:lang w:eastAsia="en-US"/>
              </w:rPr>
              <w:t>&lt;Blood Pressure Configurable(table)&gt;</w:t>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BP &gt; 160/100mmHg</w:t>
            </w:r>
          </w:p>
        </w:tc>
      </w:tr>
      <w:tr w:rsidR="00044425" w:rsidTr="00044425">
        <w:tc>
          <w:tcPr>
            <w:tcW w:w="4672"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Pulse</w:t>
            </w:r>
          </w:p>
        </w:tc>
        <w:tc>
          <w:tcPr>
            <w:tcW w:w="2977"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eQBWAGEAbAB1AGUAPQAiAG4AbwBuAGUAIABmAG8AdQBuAGQAIgAgAG8AdQB0AHAAdQB0AEYAaQBl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</w:fldData>
              </w:fldChar>
            </w:r>
            <w:r>
              <w:rPr>
                <w:rFonts w:ascii="Arial" w:eastAsia="Calibri" w:hAnsi="Arial" w:cs="Arial"/>
                <w:sz w:val="20"/>
                <w:szCs w:val="20"/>
                <w:lang w:eastAsia="en-US"/>
              </w:rPr>
              <w:instrText>ADDIN "&lt;Numerics(table)&gt;"</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sz w:val="20"/>
                <w:szCs w:val="20"/>
                <w:lang w:eastAsia="en-US"/>
              </w:rPr>
              <w:t>&lt;Numerics&gt;</w:t>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 xml:space="preserve">AF rate &gt;100.  </w:t>
            </w:r>
          </w:p>
        </w:tc>
      </w:tr>
      <w:tr w:rsidR="00044425" w:rsidTr="00044425">
        <w:tc>
          <w:tcPr>
            <w:tcW w:w="4672"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Has the patient been auscultated for heart murmur?</w:t>
            </w:r>
          </w:p>
        </w:tc>
        <w:tc>
          <w:tcPr>
            <w:tcW w:w="2977"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
                  <w:enabled/>
                  <w:calcOnExit w:val="0"/>
                  <w:ddList>
                    <w:listEntry w:val="Please Select"/>
                    <w:listEntry w:val="Yes"/>
                    <w:listEntry w:val="No"/>
                  </w:ddList>
                </w:ffData>
              </w:fldChar>
            </w:r>
            <w:r>
              <w:rPr>
                <w:rFonts w:ascii="Arial" w:eastAsia="Calibri" w:hAnsi="Arial" w:cs="Arial"/>
                <w:sz w:val="20"/>
                <w:szCs w:val="20"/>
                <w:lang w:eastAsia="en-US"/>
              </w:rPr>
              <w:instrText xml:space="preserve"> FORMDROPDOWN </w:instrText>
            </w:r>
            <w:r w:rsidR="006A5A93">
              <w:rPr>
                <w:rFonts w:ascii="Arial" w:eastAsia="Calibri" w:hAnsi="Arial" w:cs="Arial"/>
                <w:sz w:val="20"/>
                <w:szCs w:val="20"/>
                <w:lang w:eastAsia="en-US"/>
              </w:rPr>
            </w:r>
            <w:r w:rsidR="006A5A93">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tcPr>
          <w:p w:rsidR="00044425" w:rsidRDefault="00044425">
            <w:pPr>
              <w:rPr>
                <w:rFonts w:ascii="Arial" w:eastAsia="Calibri" w:hAnsi="Arial" w:cs="Arial"/>
                <w:i/>
                <w:color w:val="7F7F7F"/>
                <w:sz w:val="20"/>
                <w:szCs w:val="20"/>
                <w:lang w:eastAsia="en-US"/>
              </w:rPr>
            </w:pPr>
          </w:p>
        </w:tc>
      </w:tr>
      <w:tr w:rsidR="00044425" w:rsidTr="00044425">
        <w:tc>
          <w:tcPr>
            <w:tcW w:w="4672"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Has any murmur detected been investigated?</w:t>
            </w:r>
          </w:p>
        </w:tc>
        <w:tc>
          <w:tcPr>
            <w:tcW w:w="2977"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Dropdown2"/>
                  <w:enabled/>
                  <w:calcOnExit w:val="0"/>
                  <w:ddList>
                    <w:listEntry w:val="Please Select"/>
                    <w:listEntry w:val="Yes"/>
                    <w:listEntry w:val="No"/>
                  </w:ddList>
                </w:ffData>
              </w:fldChar>
            </w:r>
            <w:r>
              <w:rPr>
                <w:rFonts w:ascii="Arial" w:eastAsia="Calibri" w:hAnsi="Arial" w:cs="Arial"/>
                <w:sz w:val="20"/>
                <w:szCs w:val="20"/>
                <w:lang w:eastAsia="en-US"/>
              </w:rPr>
              <w:instrText xml:space="preserve"> FORMDROPDOWN </w:instrText>
            </w:r>
            <w:r w:rsidR="006A5A93">
              <w:rPr>
                <w:rFonts w:ascii="Arial" w:eastAsia="Calibri" w:hAnsi="Arial" w:cs="Arial"/>
                <w:sz w:val="20"/>
                <w:szCs w:val="20"/>
                <w:lang w:eastAsia="en-US"/>
              </w:rPr>
            </w:r>
            <w:r w:rsidR="006A5A93">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tcPr>
          <w:p w:rsidR="00044425" w:rsidRDefault="00044425">
            <w:pPr>
              <w:rPr>
                <w:rFonts w:ascii="Arial" w:eastAsia="Calibri" w:hAnsi="Arial" w:cs="Arial"/>
                <w:i/>
                <w:color w:val="7F7F7F"/>
                <w:sz w:val="20"/>
                <w:szCs w:val="20"/>
                <w:lang w:eastAsia="en-US"/>
              </w:rPr>
            </w:pPr>
          </w:p>
        </w:tc>
      </w:tr>
      <w:tr w:rsidR="00044425" w:rsidTr="00044425">
        <w:tc>
          <w:tcPr>
            <w:tcW w:w="4672"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Haemoglobin</w:t>
            </w:r>
          </w:p>
        </w:tc>
        <w:tc>
          <w:tcPr>
            <w:tcW w:w="2977"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eQBWAGEAbAB1AGUAPQAiAE4AbwBuAGUAIABmAG8AdQBuAGQAIgAgAG8AdQB0AHAAdQB0AEYAaQBl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</w:fldData>
              </w:fldChar>
            </w:r>
            <w:r>
              <w:rPr>
                <w:rFonts w:ascii="Arial" w:eastAsia="Calibri" w:hAnsi="Arial" w:cs="Arial"/>
                <w:sz w:val="20"/>
                <w:szCs w:val="20"/>
                <w:lang w:eastAsia="en-US"/>
              </w:rPr>
              <w:instrText>ADDIN "&lt;Numerics(table)&gt;"</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sz w:val="20"/>
                <w:szCs w:val="20"/>
                <w:lang w:eastAsia="en-US"/>
              </w:rPr>
              <w:t>&lt;Numerics&gt;</w:t>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i/>
                <w:color w:val="7F7F7F"/>
                <w:sz w:val="20"/>
                <w:szCs w:val="20"/>
                <w:lang w:eastAsia="en-US"/>
              </w:rPr>
            </w:pPr>
            <w:proofErr w:type="spellStart"/>
            <w:r>
              <w:rPr>
                <w:rFonts w:ascii="Arial" w:eastAsia="Calibri" w:hAnsi="Arial" w:cs="Arial"/>
                <w:i/>
                <w:color w:val="7F7F7F"/>
                <w:sz w:val="20"/>
                <w:szCs w:val="20"/>
                <w:lang w:eastAsia="en-US"/>
              </w:rPr>
              <w:t>Hb</w:t>
            </w:r>
            <w:proofErr w:type="spellEnd"/>
            <w:r>
              <w:rPr>
                <w:rFonts w:ascii="Arial" w:eastAsia="Calibri" w:hAnsi="Arial" w:cs="Arial"/>
                <w:i/>
                <w:color w:val="7F7F7F"/>
                <w:sz w:val="20"/>
                <w:szCs w:val="20"/>
                <w:lang w:eastAsia="en-US"/>
              </w:rPr>
              <w:t xml:space="preserve"> &lt; 130g/L male or </w:t>
            </w:r>
          </w:p>
          <w:p w:rsidR="00044425" w:rsidRDefault="00044425">
            <w:pPr>
              <w:rPr>
                <w:rFonts w:ascii="Arial" w:eastAsia="Calibri" w:hAnsi="Arial" w:cs="Arial"/>
                <w:i/>
                <w:color w:val="7F7F7F"/>
                <w:sz w:val="20"/>
                <w:szCs w:val="20"/>
                <w:lang w:eastAsia="en-US"/>
              </w:rPr>
            </w:pPr>
            <w:proofErr w:type="spellStart"/>
            <w:r>
              <w:rPr>
                <w:rFonts w:ascii="Arial" w:eastAsia="Calibri" w:hAnsi="Arial" w:cs="Arial"/>
                <w:i/>
                <w:color w:val="7F7F7F"/>
                <w:sz w:val="20"/>
                <w:szCs w:val="20"/>
                <w:lang w:eastAsia="en-US"/>
              </w:rPr>
              <w:t>Hb</w:t>
            </w:r>
            <w:proofErr w:type="spellEnd"/>
            <w:r>
              <w:rPr>
                <w:rFonts w:ascii="Arial" w:eastAsia="Calibri" w:hAnsi="Arial" w:cs="Arial"/>
                <w:i/>
                <w:color w:val="7F7F7F"/>
                <w:sz w:val="20"/>
                <w:szCs w:val="20"/>
                <w:lang w:eastAsia="en-US"/>
              </w:rPr>
              <w:t xml:space="preserve"> &lt; 120g/L female</w:t>
            </w:r>
          </w:p>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(not related to chronic disease)</w:t>
            </w:r>
          </w:p>
        </w:tc>
      </w:tr>
      <w:tr w:rsidR="00044425" w:rsidTr="00044425">
        <w:tc>
          <w:tcPr>
            <w:tcW w:w="4672"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Is patient diabetic?</w:t>
            </w:r>
          </w:p>
        </w:tc>
        <w:tc>
          <w:tcPr>
            <w:tcW w:w="2977"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dAB5AFYAYQBsAHUAZQA9ACIARABpAGEAYgBlAHQAZQBzACAAbgBvAHQAIABmAG8AdQBuAGQAIgAg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ACIAMAAuADEAOQAiACAAUgBlAG0AbwB2AGUARAB1AHAAbABpAGMAYQB0AGUAUgBvAHcAcwA9ACIA
eQAiACAAbQBvAGQAZQA9ACIAMgAiACAAcgBjAD0AIgBDADEAMAAuAC4AIgAgAGMAaABpAGwAZAA9
ACIAeQAiACAAZQB4AFMAdQBiAE0AbwBkAGUAPQAiADAAIgAgAFEAdQBhAGwAaQBmAGkAZQByAEgA
ZQBhAGQAZQByAD0AIgAiAC8APgA=
</w:fldData>
              </w:fldChar>
            </w:r>
            <w:r>
              <w:rPr>
                <w:rFonts w:ascii="Arial" w:eastAsia="Calibri" w:hAnsi="Arial" w:cs="Arial"/>
                <w:sz w:val="20"/>
                <w:szCs w:val="20"/>
                <w:lang w:eastAsia="en-US"/>
              </w:rPr>
              <w:instrText>ADDIN "&lt;Diagnoses(table)&gt;"</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sz w:val="20"/>
                <w:szCs w:val="20"/>
                <w:lang w:eastAsia="en-US"/>
              </w:rPr>
              <w:t>&lt;Diagnoses&gt;</w:t>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w:t>
            </w:r>
          </w:p>
        </w:tc>
      </w:tr>
      <w:tr w:rsidR="00044425" w:rsidTr="00044425">
        <w:tc>
          <w:tcPr>
            <w:tcW w:w="4672"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 xml:space="preserve">Is patient at high risk of diabetes? </w:t>
            </w:r>
            <w:r>
              <w:rPr>
                <w:rFonts w:ascii="Arial" w:eastAsia="Calibri" w:hAnsi="Arial" w:cs="Arial"/>
                <w:i/>
                <w:color w:val="7F7F7F"/>
                <w:sz w:val="20"/>
                <w:szCs w:val="20"/>
                <w:lang w:eastAsia="en-US"/>
              </w:rPr>
              <w:t>(BMI &gt; 30)</w:t>
            </w:r>
          </w:p>
        </w:tc>
        <w:tc>
          <w:tcPr>
            <w:tcW w:w="2977"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Dropdown2"/>
                  <w:enabled/>
                  <w:calcOnExit w:val="0"/>
                  <w:ddList>
                    <w:listEntry w:val="Please Select"/>
                    <w:listEntry w:val="Yes"/>
                    <w:listEntry w:val="No"/>
                  </w:ddList>
                </w:ffData>
              </w:fldChar>
            </w:r>
            <w:r>
              <w:rPr>
                <w:rFonts w:ascii="Arial" w:eastAsia="Calibri" w:hAnsi="Arial" w:cs="Arial"/>
                <w:sz w:val="20"/>
                <w:szCs w:val="20"/>
                <w:lang w:eastAsia="en-US"/>
              </w:rPr>
              <w:instrText xml:space="preserve"> FORMDROPDOWN </w:instrText>
            </w:r>
            <w:r w:rsidR="006A5A93">
              <w:rPr>
                <w:rFonts w:ascii="Arial" w:eastAsia="Calibri" w:hAnsi="Arial" w:cs="Arial"/>
                <w:sz w:val="20"/>
                <w:szCs w:val="20"/>
                <w:lang w:eastAsia="en-US"/>
              </w:rPr>
            </w:r>
            <w:r w:rsidR="006A5A93">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w:t>
            </w:r>
          </w:p>
        </w:tc>
      </w:tr>
      <w:tr w:rsidR="00044425" w:rsidTr="00044425">
        <w:tc>
          <w:tcPr>
            <w:tcW w:w="4672"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 xml:space="preserve">HbA1c </w:t>
            </w:r>
            <w:r>
              <w:rPr>
                <w:rFonts w:ascii="Arial" w:eastAsia="Calibri" w:hAnsi="Arial" w:cs="Arial"/>
                <w:color w:val="808080"/>
                <w:sz w:val="20"/>
                <w:szCs w:val="20"/>
                <w:lang w:eastAsia="en-US"/>
              </w:rPr>
              <w:t>(if diabetic or high risk of diabetes)</w:t>
            </w:r>
          </w:p>
        </w:tc>
        <w:tc>
          <w:tcPr>
            <w:tcW w:w="2977"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eQBWAGEAbAB1AGUAPQAiAE4AbwBuAGUAIABmAG8AdQBuAGQAIgAgAG8AdQB0AHAAdQB0AEYAaQBl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</w:fldData>
              </w:fldChar>
            </w:r>
            <w:r>
              <w:rPr>
                <w:rFonts w:ascii="Arial" w:eastAsia="Calibri" w:hAnsi="Arial" w:cs="Arial"/>
                <w:sz w:val="20"/>
                <w:szCs w:val="20"/>
                <w:lang w:eastAsia="en-US"/>
              </w:rPr>
              <w:instrText>ADDIN "&lt;Numerics(table)&gt;"</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sz w:val="20"/>
                <w:szCs w:val="20"/>
                <w:lang w:eastAsia="en-US"/>
              </w:rPr>
              <w:t>&lt;Numerics&gt;</w:t>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HbA1c &gt; 69mmol/</w:t>
            </w:r>
            <w:proofErr w:type="spellStart"/>
            <w:r>
              <w:rPr>
                <w:rFonts w:ascii="Arial" w:eastAsia="Calibri" w:hAnsi="Arial" w:cs="Arial"/>
                <w:i/>
                <w:color w:val="7F7F7F"/>
                <w:sz w:val="20"/>
                <w:szCs w:val="20"/>
                <w:lang w:eastAsia="en-US"/>
              </w:rPr>
              <w:t>mol</w:t>
            </w:r>
            <w:proofErr w:type="spellEnd"/>
          </w:p>
        </w:tc>
      </w:tr>
      <w:tr w:rsidR="00044425" w:rsidTr="00044425">
        <w:trPr>
          <w:trHeight w:val="70"/>
        </w:trPr>
        <w:tc>
          <w:tcPr>
            <w:tcW w:w="7649" w:type="dxa"/>
            <w:gridSpan w:val="4"/>
            <w:tcBorders>
              <w:top w:val="single" w:sz="4" w:space="0" w:color="auto"/>
              <w:left w:val="single" w:sz="4" w:space="0" w:color="auto"/>
              <w:bottom w:val="single" w:sz="4" w:space="0" w:color="auto"/>
              <w:right w:val="single" w:sz="4" w:space="0" w:color="auto"/>
            </w:tcBorders>
            <w:shd w:val="clear" w:color="auto" w:fill="F2F2F2"/>
          </w:tcPr>
          <w:p w:rsidR="00044425" w:rsidRDefault="00044425">
            <w:pPr>
              <w:jc w:val="center"/>
              <w:rPr>
                <w:rFonts w:ascii="Arial" w:eastAsia="Calibri" w:hAnsi="Arial" w:cs="Arial"/>
                <w:sz w:val="20"/>
                <w:szCs w:val="20"/>
                <w:lang w:eastAsia="en-US"/>
              </w:rPr>
            </w:pPr>
          </w:p>
        </w:tc>
        <w:tc>
          <w:tcPr>
            <w:tcW w:w="31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44425" w:rsidRDefault="00044425">
            <w:pPr>
              <w:jc w:val="center"/>
              <w:rPr>
                <w:rFonts w:ascii="Arial" w:eastAsia="Calibri" w:hAnsi="Arial" w:cs="Arial"/>
                <w:sz w:val="20"/>
                <w:szCs w:val="20"/>
                <w:lang w:eastAsia="en-US"/>
              </w:rPr>
            </w:pPr>
            <w:r>
              <w:rPr>
                <w:rFonts w:ascii="Arial" w:eastAsia="Calibri" w:hAnsi="Arial" w:cs="Arial"/>
                <w:i/>
                <w:color w:val="7F7F7F"/>
                <w:sz w:val="20"/>
                <w:szCs w:val="20"/>
                <w:lang w:eastAsia="en-US"/>
              </w:rPr>
              <w:t>Threshold for referral</w:t>
            </w:r>
          </w:p>
        </w:tc>
      </w:tr>
      <w:tr w:rsidR="00044425" w:rsidTr="00044425">
        <w:tc>
          <w:tcPr>
            <w:tcW w:w="4125" w:type="dxa"/>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 xml:space="preserve">Smoking Status </w:t>
            </w:r>
            <w:r>
              <w:rPr>
                <w:rFonts w:ascii="Arial" w:eastAsia="Calibri" w:hAnsi="Arial" w:cs="Arial"/>
                <w:color w:val="808080"/>
                <w:sz w:val="20"/>
                <w:szCs w:val="20"/>
                <w:lang w:eastAsia="en-US"/>
              </w:rPr>
              <w:t>(required for New Devon CCG optimising referrals LES)</w:t>
            </w:r>
          </w:p>
        </w:tc>
        <w:tc>
          <w:tcPr>
            <w:tcW w:w="3524" w:type="dxa"/>
            <w:gridSpan w:val="3"/>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dAB5AFYAYQBsAHUAZQA9ACIATgBvAG4AZQAgAGYAbwB1AG4AZAAiACAAbwB1AHQAcAB1AHQARgBp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dAB0AG8AbQA9ACIAMAAuADAAIgAgAEMAZQBsAGwAUgBpAGcAaAB0AD0AIgAwAC4AMQA5ACIAIABS
AGUAbQBvAHYAZQBEAHUAcABsAGkAYwBhAHQAZQBSAG8AdwBzAD0AIgB5ACIAIABtAG8AZABlAD0A
IgAyACIAIAByAGMAPQAiADEAMwA3AFIALgA7AFUAYgAxAG4AYQA7AFgARQAwAG8AaAAiACAAYwBo
AGkAbABkAD0AIgB5ACIAIABlAHgAUwB1AGIATQBvAGQAZQA9ACIAMAAiACAAUQB1AGEAbABpAGYA
aQBlAHIASABlAGEAZABlAHIAPQAiACIALwA+AA==
</w:fldData>
              </w:fldChar>
            </w:r>
            <w:r>
              <w:rPr>
                <w:rFonts w:ascii="Arial" w:eastAsia="Calibri" w:hAnsi="Arial" w:cs="Arial"/>
                <w:sz w:val="20"/>
                <w:szCs w:val="20"/>
                <w:lang w:eastAsia="en-US"/>
              </w:rPr>
              <w:instrText>ADDIN "&lt;Diagnoses(table)&gt;"</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sz w:val="20"/>
                <w:szCs w:val="20"/>
                <w:lang w:eastAsia="en-US"/>
              </w:rPr>
              <w:t>&lt;Diagnoses&gt;</w:t>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w:t>
            </w:r>
          </w:p>
        </w:tc>
      </w:tr>
      <w:tr w:rsidR="00044425" w:rsidTr="00044425">
        <w:tc>
          <w:tcPr>
            <w:tcW w:w="4125" w:type="dxa"/>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If smoker, has patient been advised that they should ideally be smoke free for 8 weeks prior to surgery?</w:t>
            </w:r>
          </w:p>
        </w:tc>
        <w:tc>
          <w:tcPr>
            <w:tcW w:w="3524" w:type="dxa"/>
            <w:gridSpan w:val="3"/>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fData>
                  <w:name w:val="Dropdown2"/>
                  <w:enabled/>
                  <w:calcOnExit w:val="0"/>
                  <w:ddList>
                    <w:listEntry w:val="Please Select"/>
                    <w:listEntry w:val="Yes"/>
                    <w:listEntry w:val="No"/>
                  </w:ddList>
                </w:ffData>
              </w:fldChar>
            </w:r>
            <w:r>
              <w:rPr>
                <w:rFonts w:ascii="Arial" w:eastAsia="Calibri" w:hAnsi="Arial" w:cs="Arial"/>
                <w:sz w:val="20"/>
                <w:szCs w:val="20"/>
                <w:lang w:eastAsia="en-US"/>
              </w:rPr>
              <w:instrText xml:space="preserve"> FORMDROPDOWN </w:instrText>
            </w:r>
            <w:r w:rsidR="006A5A93">
              <w:rPr>
                <w:rFonts w:ascii="Arial" w:eastAsia="Calibri" w:hAnsi="Arial" w:cs="Arial"/>
                <w:sz w:val="20"/>
                <w:szCs w:val="20"/>
                <w:lang w:eastAsia="en-US"/>
              </w:rPr>
            </w:r>
            <w:r w:rsidR="006A5A93">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w:t>
            </w:r>
          </w:p>
        </w:tc>
      </w:tr>
      <w:tr w:rsidR="00044425" w:rsidTr="00044425">
        <w:tc>
          <w:tcPr>
            <w:tcW w:w="4125" w:type="dxa"/>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t xml:space="preserve">Body Mass Index (BMI) </w:t>
            </w:r>
            <w:r>
              <w:rPr>
                <w:rFonts w:ascii="Arial" w:eastAsia="Calibri" w:hAnsi="Arial" w:cs="Arial"/>
                <w:color w:val="808080"/>
                <w:sz w:val="20"/>
                <w:szCs w:val="20"/>
                <w:lang w:eastAsia="en-US"/>
              </w:rPr>
              <w:t>(required for New Devon CCG optimising referrals LES)</w:t>
            </w:r>
          </w:p>
        </w:tc>
        <w:tc>
          <w:tcPr>
            <w:tcW w:w="3524" w:type="dxa"/>
            <w:gridSpan w:val="3"/>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sz w:val="20"/>
                <w:szCs w:val="20"/>
                <w:lang w:eastAsia="en-US"/>
              </w:rPr>
            </w:pPr>
            <w:r>
              <w:rPr>
                <w:rFonts w:ascii="Arial" w:eastAsia="Calibri" w:hAnsi="Arial" w:cs="Arial"/>
                <w:sz w:val="20"/>
                <w:szCs w:val="20"/>
                <w:lang w:eastAsia="en-US"/>
              </w:rPr>
              <w:fldChar w:fldCharType="begin">
                <w:fldData xml:space="preserve">PAA/AHgAbQBsACAAdgBlAHIAcwBpAG8AbgA9ACIAMQAuADAAIgAgAGUAbgBjAG8AZABpAG4AZwA9
ACIAVQBUAEYALQA4ACIAIAA/AD4APAB0ACAAbQBlAHIAZwBlAD0AIgBMAGEAdABlAHMAdAAgAEIA
TQBJACIAIABvAHAAdABpAG8AbgBhAGwAUwB0AGEAdAB1AHMAPQAiADAAIgAgAHIAZQBmAE4AYQBt
AGUAPQAiACIALwA+AA==
</w:fldData>
              </w:fldChar>
            </w:r>
            <w:r>
              <w:rPr>
                <w:rFonts w:ascii="Arial" w:eastAsia="Calibri" w:hAnsi="Arial" w:cs="Arial"/>
                <w:sz w:val="20"/>
                <w:szCs w:val="20"/>
                <w:lang w:eastAsia="en-US"/>
              </w:rPr>
              <w:instrText>ADDIN "&lt;Latest BMI&gt;"</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sz w:val="20"/>
                <w:szCs w:val="20"/>
                <w:lang w:eastAsia="en-US"/>
              </w:rPr>
              <w:t>&lt;Latest BMI&gt;</w:t>
            </w:r>
            <w:r>
              <w:rPr>
                <w:rFonts w:ascii="Arial" w:eastAsia="Calibri" w:hAnsi="Arial" w:cs="Arial"/>
                <w:sz w:val="20"/>
                <w:szCs w:val="20"/>
                <w:lang w:eastAsia="en-US"/>
              </w:rPr>
              <w:fldChar w:fldCharType="end"/>
            </w:r>
          </w:p>
        </w:tc>
        <w:tc>
          <w:tcPr>
            <w:tcW w:w="3193" w:type="dxa"/>
            <w:gridSpan w:val="2"/>
            <w:tcBorders>
              <w:top w:val="single" w:sz="4" w:space="0" w:color="auto"/>
              <w:left w:val="single" w:sz="4" w:space="0" w:color="auto"/>
              <w:bottom w:val="single" w:sz="4" w:space="0" w:color="auto"/>
              <w:right w:val="single" w:sz="4" w:space="0" w:color="auto"/>
            </w:tcBorders>
            <w:hideMark/>
          </w:tcPr>
          <w:p w:rsidR="00044425" w:rsidRDefault="00044425">
            <w:pPr>
              <w:rPr>
                <w:rFonts w:ascii="Arial" w:eastAsia="Calibri" w:hAnsi="Arial" w:cs="Arial"/>
                <w:i/>
                <w:color w:val="7F7F7F"/>
                <w:sz w:val="20"/>
                <w:szCs w:val="20"/>
                <w:lang w:eastAsia="en-US"/>
              </w:rPr>
            </w:pPr>
            <w:r>
              <w:rPr>
                <w:rFonts w:ascii="Arial" w:eastAsia="Calibri" w:hAnsi="Arial" w:cs="Arial"/>
                <w:i/>
                <w:color w:val="7F7F7F"/>
                <w:sz w:val="20"/>
                <w:szCs w:val="20"/>
                <w:lang w:eastAsia="en-US"/>
              </w:rPr>
              <w:t>---</w:t>
            </w:r>
          </w:p>
        </w:tc>
      </w:tr>
    </w:tbl>
    <w:p w:rsidR="00044425" w:rsidRDefault="00044425" w:rsidP="00044425">
      <w:pPr>
        <w:ind w:left="720" w:hanging="720"/>
        <w:rPr>
          <w:rFonts w:ascii="Arial" w:hAnsi="Arial" w:cs="Arial"/>
          <w:sz w:val="22"/>
          <w:szCs w:val="22"/>
        </w:rPr>
      </w:pPr>
    </w:p>
    <w:p w:rsidR="00044425" w:rsidRDefault="00044425" w:rsidP="00044425">
      <w:pPr>
        <w:ind w:left="720" w:hanging="720"/>
        <w:rPr>
          <w:rFonts w:ascii="Arial" w:hAnsi="Arial" w:cs="Arial"/>
          <w:sz w:val="22"/>
          <w:szCs w:val="22"/>
        </w:rPr>
      </w:pPr>
    </w:p>
    <w:tbl>
      <w:tblPr>
        <w:tblpPr w:leftFromText="180" w:rightFromText="180" w:vertAnchor="text" w:horzAnchor="margin" w:tblpXSpec="center" w:tblpY="48"/>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3402"/>
        <w:gridCol w:w="2977"/>
      </w:tblGrid>
      <w:tr w:rsidR="00044425" w:rsidTr="00044425">
        <w:tc>
          <w:tcPr>
            <w:tcW w:w="1070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44425" w:rsidRDefault="00044425" w:rsidP="00044425">
            <w:pPr>
              <w:tabs>
                <w:tab w:val="left" w:pos="3708"/>
              </w:tabs>
              <w:rPr>
                <w:rFonts w:ascii="Arial" w:hAnsi="Arial" w:cs="Arial"/>
                <w:b/>
                <w:sz w:val="20"/>
                <w:szCs w:val="20"/>
              </w:rPr>
            </w:pPr>
            <w:r>
              <w:rPr>
                <w:rFonts w:ascii="Arial" w:hAnsi="Arial" w:cs="Arial"/>
                <w:b/>
                <w:sz w:val="20"/>
                <w:szCs w:val="20"/>
              </w:rPr>
              <w:t>Section 3:  For Completion by Hospital Specialist/Treating Clinician</w:t>
            </w:r>
          </w:p>
        </w:tc>
      </w:tr>
      <w:tr w:rsidR="00044425" w:rsidTr="00044425">
        <w:tc>
          <w:tcPr>
            <w:tcW w:w="10700" w:type="dxa"/>
            <w:gridSpan w:val="3"/>
            <w:tcBorders>
              <w:top w:val="single" w:sz="4" w:space="0" w:color="auto"/>
              <w:left w:val="single" w:sz="4" w:space="0" w:color="auto"/>
              <w:bottom w:val="single" w:sz="4" w:space="0" w:color="auto"/>
              <w:right w:val="single" w:sz="4" w:space="0" w:color="auto"/>
            </w:tcBorders>
            <w:hideMark/>
          </w:tcPr>
          <w:p w:rsidR="00044425" w:rsidRDefault="00044425" w:rsidP="00044425">
            <w:pPr>
              <w:tabs>
                <w:tab w:val="left" w:pos="3708"/>
              </w:tabs>
              <w:rPr>
                <w:rFonts w:ascii="Arial" w:hAnsi="Arial" w:cs="Arial"/>
                <w:sz w:val="20"/>
                <w:szCs w:val="20"/>
              </w:rPr>
            </w:pPr>
            <w:r>
              <w:rPr>
                <w:rFonts w:ascii="Arial" w:hAnsi="Arial" w:cs="Arial"/>
                <w:sz w:val="20"/>
                <w:szCs w:val="20"/>
              </w:rPr>
              <w:t xml:space="preserve">I confirm that the patient meets the stated Policy or exceptionality criteria above:  </w:t>
            </w:r>
            <w:r>
              <w:rPr>
                <w:rFonts w:ascii="Arial" w:hAnsi="Arial" w:cs="Arial"/>
                <w:b/>
                <w:bCs/>
                <w:sz w:val="20"/>
                <w:szCs w:val="2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
                <w:bCs/>
                <w:sz w:val="20"/>
                <w:szCs w:val="20"/>
              </w:rPr>
              <w:instrText>ADDIN "&lt;NHS number&gt;"</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&lt;NHS number&gt;</w:t>
            </w:r>
            <w:r>
              <w:rPr>
                <w:rFonts w:ascii="Arial" w:hAnsi="Arial" w:cs="Arial"/>
                <w:b/>
                <w:bCs/>
                <w:sz w:val="20"/>
                <w:szCs w:val="20"/>
              </w:rPr>
              <w:fldChar w:fldCharType="end"/>
            </w:r>
          </w:p>
        </w:tc>
      </w:tr>
      <w:tr w:rsidR="00044425" w:rsidTr="00044425">
        <w:tc>
          <w:tcPr>
            <w:tcW w:w="4321" w:type="dxa"/>
            <w:tcBorders>
              <w:top w:val="single" w:sz="4" w:space="0" w:color="auto"/>
              <w:left w:val="single" w:sz="4" w:space="0" w:color="auto"/>
              <w:bottom w:val="single" w:sz="4" w:space="0" w:color="auto"/>
              <w:right w:val="single" w:sz="4" w:space="0" w:color="auto"/>
            </w:tcBorders>
            <w:hideMark/>
          </w:tcPr>
          <w:p w:rsidR="00044425" w:rsidRDefault="00044425" w:rsidP="00044425">
            <w:pPr>
              <w:tabs>
                <w:tab w:val="left" w:pos="3708"/>
              </w:tabs>
              <w:rPr>
                <w:rFonts w:ascii="Arial" w:hAnsi="Arial" w:cs="Arial"/>
                <w:sz w:val="20"/>
                <w:szCs w:val="20"/>
              </w:rPr>
            </w:pPr>
            <w:r>
              <w:rPr>
                <w:rFonts w:ascii="Arial" w:hAnsi="Arial" w:cs="Arial"/>
                <w:sz w:val="20"/>
                <w:szCs w:val="20"/>
              </w:rPr>
              <w:t>Name of Hospital Specialist/Treating Clinician</w:t>
            </w:r>
          </w:p>
        </w:tc>
        <w:tc>
          <w:tcPr>
            <w:tcW w:w="3402" w:type="dxa"/>
            <w:tcBorders>
              <w:top w:val="single" w:sz="4" w:space="0" w:color="auto"/>
              <w:left w:val="single" w:sz="4" w:space="0" w:color="auto"/>
              <w:bottom w:val="single" w:sz="4" w:space="0" w:color="auto"/>
              <w:right w:val="single" w:sz="4" w:space="0" w:color="auto"/>
            </w:tcBorders>
            <w:hideMark/>
          </w:tcPr>
          <w:p w:rsidR="00044425" w:rsidRDefault="00044425" w:rsidP="00044425">
            <w:pPr>
              <w:tabs>
                <w:tab w:val="left" w:pos="3708"/>
              </w:tabs>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2"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tc>
        <w:tc>
          <w:tcPr>
            <w:tcW w:w="2977" w:type="dxa"/>
            <w:tcBorders>
              <w:top w:val="single" w:sz="4" w:space="0" w:color="auto"/>
              <w:left w:val="single" w:sz="4" w:space="0" w:color="auto"/>
              <w:bottom w:val="single" w:sz="4" w:space="0" w:color="auto"/>
              <w:right w:val="single" w:sz="4" w:space="0" w:color="auto"/>
            </w:tcBorders>
            <w:hideMark/>
          </w:tcPr>
          <w:p w:rsidR="00044425" w:rsidRDefault="00044425" w:rsidP="00044425">
            <w:pPr>
              <w:tabs>
                <w:tab w:val="left" w:pos="3708"/>
              </w:tabs>
              <w:rPr>
                <w:rFonts w:ascii="Arial" w:hAnsi="Arial" w:cs="Arial"/>
                <w:sz w:val="20"/>
                <w:szCs w:val="20"/>
              </w:rPr>
            </w:pPr>
            <w:r>
              <w:rPr>
                <w:rFonts w:ascii="Arial" w:hAnsi="Arial" w:cs="Arial"/>
                <w:sz w:val="20"/>
                <w:szCs w:val="20"/>
              </w:rPr>
              <w:t xml:space="preserve">Date: </w:t>
            </w:r>
            <w:r>
              <w:rPr>
                <w:rFonts w:ascii="Arial" w:hAnsi="Arial" w:cs="Arial"/>
                <w:sz w:val="20"/>
                <w:szCs w:val="20"/>
              </w:rPr>
              <w:fldChar w:fldCharType="begin">
                <w:ffData>
                  <w:name w:val="Text77"/>
                  <w:enabled/>
                  <w:calcOnExit w:val="0"/>
                  <w:textInput/>
                </w:ffData>
              </w:fldChar>
            </w:r>
            <w:bookmarkStart w:id="3"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tc>
      </w:tr>
    </w:tbl>
    <w:p w:rsidR="00044425" w:rsidRDefault="00044425" w:rsidP="00044425">
      <w:pPr>
        <w:ind w:left="720" w:hanging="720"/>
        <w:rPr>
          <w:rFonts w:ascii="Arial" w:hAnsi="Arial" w:cs="Arial"/>
          <w:sz w:val="22"/>
          <w:szCs w:val="22"/>
        </w:rPr>
      </w:pPr>
    </w:p>
    <w:p w:rsidR="00044425" w:rsidRDefault="00044425" w:rsidP="00044425">
      <w:pPr>
        <w:tabs>
          <w:tab w:val="left" w:pos="3708"/>
        </w:tabs>
        <w:rPr>
          <w:rFonts w:ascii="Arial" w:hAnsi="Arial" w:cs="Arial"/>
          <w:sz w:val="22"/>
          <w:szCs w:val="22"/>
        </w:rPr>
      </w:pPr>
    </w:p>
    <w:p w:rsidR="00044425" w:rsidRDefault="00044425" w:rsidP="00044425">
      <w:pPr>
        <w:ind w:left="-993"/>
        <w:rPr>
          <w:rFonts w:ascii="Arial" w:hAnsi="Arial" w:cs="Arial"/>
          <w:lang w:eastAsia="zh-CN"/>
        </w:rPr>
      </w:pPr>
    </w:p>
    <w:p w:rsidR="00044425" w:rsidRDefault="00044425" w:rsidP="00044425">
      <w:pPr>
        <w:autoSpaceDE w:val="0"/>
        <w:autoSpaceDN w:val="0"/>
        <w:adjustRightInd w:val="0"/>
        <w:rPr>
          <w:rFonts w:ascii="Arial" w:hAnsi="Arial" w:cs="Arial"/>
          <w:b/>
          <w:bCs/>
        </w:rPr>
      </w:pPr>
    </w:p>
    <w:p w:rsidR="004A01EF" w:rsidRPr="00D6632B" w:rsidRDefault="004A01EF">
      <w:pPr>
        <w:rPr>
          <w:rFonts w:cs="Arial"/>
        </w:rPr>
      </w:pPr>
    </w:p>
    <w:sectPr w:rsidR="004A01EF" w:rsidRPr="00D6632B" w:rsidSect="00044425">
      <w:headerReference w:type="default" r:id="rId12"/>
      <w:footerReference w:type="default" r:id="rId13"/>
      <w:footerReference w:type="first" r:id="rId14"/>
      <w:pgSz w:w="12240" w:h="15840"/>
      <w:pgMar w:top="720" w:right="720" w:bottom="720" w:left="1276" w:header="708" w:footer="2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25" w:rsidRDefault="00044425" w:rsidP="00044425">
      <w:r>
        <w:separator/>
      </w:r>
    </w:p>
  </w:endnote>
  <w:endnote w:type="continuationSeparator" w:id="0">
    <w:p w:rsidR="00044425" w:rsidRDefault="00044425" w:rsidP="0004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25" w:rsidRPr="00044425" w:rsidRDefault="00044425" w:rsidP="00044425">
    <w:pPr>
      <w:pStyle w:val="Footer"/>
      <w:rPr>
        <w:rFonts w:ascii="Arial" w:hAnsi="Arial" w:cs="Arial"/>
        <w:sz w:val="20"/>
        <w:szCs w:val="20"/>
      </w:rPr>
    </w:pPr>
    <w:r w:rsidRPr="00044425">
      <w:rPr>
        <w:rFonts w:ascii="Arial" w:hAnsi="Arial" w:cs="Arial"/>
        <w:sz w:val="20"/>
        <w:szCs w:val="20"/>
      </w:rPr>
      <w:t xml:space="preserve">Ganglion Cyst interventions Referral </w:t>
    </w:r>
    <w:proofErr w:type="spellStart"/>
    <w:r w:rsidRPr="00044425">
      <w:rPr>
        <w:rFonts w:ascii="Arial" w:hAnsi="Arial" w:cs="Arial"/>
        <w:sz w:val="20"/>
        <w:szCs w:val="20"/>
      </w:rPr>
      <w:t>Proforma</w:t>
    </w:r>
    <w:proofErr w:type="spellEnd"/>
    <w:r w:rsidRPr="00044425">
      <w:rPr>
        <w:rFonts w:ascii="Arial" w:hAnsi="Arial" w:cs="Arial"/>
        <w:sz w:val="20"/>
        <w:szCs w:val="20"/>
      </w:rPr>
      <w:t xml:space="preserve"> for </w:t>
    </w:r>
    <w:proofErr w:type="gramStart"/>
    <w:r w:rsidRPr="00044425">
      <w:rPr>
        <w:rFonts w:ascii="Arial" w:hAnsi="Arial" w:cs="Arial"/>
        <w:sz w:val="20"/>
        <w:szCs w:val="20"/>
      </w:rPr>
      <w:t>GPs  –</w:t>
    </w:r>
    <w:proofErr w:type="gramEnd"/>
    <w:r w:rsidRPr="00044425">
      <w:rPr>
        <w:rFonts w:ascii="Arial" w:hAnsi="Arial" w:cs="Arial"/>
        <w:sz w:val="20"/>
        <w:szCs w:val="20"/>
      </w:rPr>
      <w:t xml:space="preserve"> Dec 2016</w:t>
    </w:r>
  </w:p>
  <w:p w:rsidR="00044425" w:rsidRPr="00044425" w:rsidRDefault="00044425" w:rsidP="00044425">
    <w:pPr>
      <w:pStyle w:val="Footer"/>
      <w:jc w:val="both"/>
      <w:rPr>
        <w:rFonts w:ascii="Arial" w:hAnsi="Arial" w:cs="Arial"/>
        <w:sz w:val="20"/>
        <w:szCs w:val="20"/>
      </w:rPr>
    </w:pPr>
    <w:proofErr w:type="spellStart"/>
    <w:r w:rsidRPr="00044425">
      <w:rPr>
        <w:rFonts w:ascii="Arial" w:hAnsi="Arial" w:cs="Arial"/>
        <w:sz w:val="20"/>
        <w:szCs w:val="20"/>
      </w:rPr>
      <w:t>Kernow</w:t>
    </w:r>
    <w:proofErr w:type="spellEnd"/>
    <w:r w:rsidRPr="00044425">
      <w:rPr>
        <w:rFonts w:ascii="Arial" w:hAnsi="Arial" w:cs="Arial"/>
        <w:sz w:val="20"/>
        <w:szCs w:val="20"/>
      </w:rPr>
      <w:t xml:space="preserve"> </w:t>
    </w:r>
    <w:proofErr w:type="gramStart"/>
    <w:r w:rsidRPr="00044425">
      <w:rPr>
        <w:rFonts w:ascii="Arial" w:hAnsi="Arial" w:cs="Arial"/>
        <w:sz w:val="20"/>
        <w:szCs w:val="20"/>
      </w:rPr>
      <w:t>CCG  -</w:t>
    </w:r>
    <w:proofErr w:type="gramEnd"/>
    <w:r w:rsidRPr="00044425">
      <w:rPr>
        <w:rFonts w:ascii="Arial" w:hAnsi="Arial" w:cs="Arial"/>
        <w:sz w:val="20"/>
        <w:szCs w:val="20"/>
      </w:rPr>
      <w:t xml:space="preserve">  NEW Devon CCG  -  South Devon and Torbay CCG</w:t>
    </w:r>
  </w:p>
  <w:p w:rsidR="00044425" w:rsidRDefault="0004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25" w:rsidRDefault="00044425" w:rsidP="00044425">
    <w:pPr>
      <w:pStyle w:val="Footer"/>
      <w:rPr>
        <w:rFonts w:ascii="Arial" w:hAnsi="Arial" w:cs="Arial"/>
        <w:sz w:val="20"/>
        <w:szCs w:val="20"/>
      </w:rPr>
    </w:pPr>
  </w:p>
  <w:p w:rsidR="00044425" w:rsidRDefault="00044425" w:rsidP="00044425">
    <w:pPr>
      <w:pStyle w:val="Footer"/>
      <w:rPr>
        <w:rFonts w:ascii="Arial" w:hAnsi="Arial" w:cs="Arial"/>
        <w:sz w:val="20"/>
        <w:szCs w:val="20"/>
      </w:rPr>
    </w:pPr>
  </w:p>
  <w:p w:rsidR="00044425" w:rsidRDefault="0004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25" w:rsidRDefault="00044425" w:rsidP="00044425">
      <w:r>
        <w:separator/>
      </w:r>
    </w:p>
  </w:footnote>
  <w:footnote w:type="continuationSeparator" w:id="0">
    <w:p w:rsidR="00044425" w:rsidRDefault="00044425" w:rsidP="0004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25" w:rsidRDefault="00044425" w:rsidP="00044425">
    <w:pPr>
      <w:pStyle w:val="Header"/>
      <w:jc w:val="center"/>
    </w:pPr>
    <w:r>
      <w:rPr>
        <w:rFonts w:ascii="Arial" w:hAnsi="Arial" w:cs="Arial"/>
        <w:b/>
        <w:sz w:val="28"/>
        <w:szCs w:val="28"/>
      </w:rPr>
      <w:t xml:space="preserve">Ganglion Cyst interventions Referral </w:t>
    </w:r>
    <w:proofErr w:type="spellStart"/>
    <w:r>
      <w:rPr>
        <w:rFonts w:ascii="Arial" w:hAnsi="Arial" w:cs="Arial"/>
        <w:b/>
        <w:sz w:val="28"/>
        <w:szCs w:val="28"/>
      </w:rPr>
      <w:t>Proforma</w:t>
    </w:r>
    <w:proofErr w:type="spellEnd"/>
  </w:p>
  <w:p w:rsidR="00044425" w:rsidRDefault="00044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B23"/>
    <w:multiLevelType w:val="hybridMultilevel"/>
    <w:tmpl w:val="68841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25"/>
    <w:rsid w:val="00044425"/>
    <w:rsid w:val="001952F6"/>
    <w:rsid w:val="004A01EF"/>
    <w:rsid w:val="006A5A93"/>
    <w:rsid w:val="00AE1DC7"/>
    <w:rsid w:val="00D6632B"/>
    <w:rsid w:val="00D84C62"/>
    <w:rsid w:val="00EE4E1E"/>
    <w:rsid w:val="00EE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44425"/>
    <w:rPr>
      <w:color w:val="0000FF"/>
      <w:u w:val="single"/>
    </w:rPr>
  </w:style>
  <w:style w:type="paragraph" w:styleId="Header">
    <w:name w:val="header"/>
    <w:basedOn w:val="Normal"/>
    <w:link w:val="HeaderChar"/>
    <w:unhideWhenUsed/>
    <w:rsid w:val="00044425"/>
    <w:pPr>
      <w:tabs>
        <w:tab w:val="center" w:pos="4153"/>
        <w:tab w:val="right" w:pos="8306"/>
      </w:tabs>
    </w:pPr>
  </w:style>
  <w:style w:type="character" w:customStyle="1" w:styleId="HeaderChar">
    <w:name w:val="Header Char"/>
    <w:basedOn w:val="DefaultParagraphFont"/>
    <w:link w:val="Header"/>
    <w:rsid w:val="00044425"/>
    <w:rPr>
      <w:sz w:val="24"/>
      <w:szCs w:val="24"/>
    </w:rPr>
  </w:style>
  <w:style w:type="paragraph" w:styleId="Footer">
    <w:name w:val="footer"/>
    <w:basedOn w:val="Normal"/>
    <w:link w:val="FooterChar"/>
    <w:rsid w:val="00044425"/>
    <w:pPr>
      <w:tabs>
        <w:tab w:val="center" w:pos="4513"/>
        <w:tab w:val="right" w:pos="9026"/>
      </w:tabs>
    </w:pPr>
  </w:style>
  <w:style w:type="character" w:customStyle="1" w:styleId="FooterChar">
    <w:name w:val="Footer Char"/>
    <w:basedOn w:val="DefaultParagraphFont"/>
    <w:link w:val="Footer"/>
    <w:rsid w:val="000444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44425"/>
    <w:rPr>
      <w:color w:val="0000FF"/>
      <w:u w:val="single"/>
    </w:rPr>
  </w:style>
  <w:style w:type="paragraph" w:styleId="Header">
    <w:name w:val="header"/>
    <w:basedOn w:val="Normal"/>
    <w:link w:val="HeaderChar"/>
    <w:unhideWhenUsed/>
    <w:rsid w:val="00044425"/>
    <w:pPr>
      <w:tabs>
        <w:tab w:val="center" w:pos="4153"/>
        <w:tab w:val="right" w:pos="8306"/>
      </w:tabs>
    </w:pPr>
  </w:style>
  <w:style w:type="character" w:customStyle="1" w:styleId="HeaderChar">
    <w:name w:val="Header Char"/>
    <w:basedOn w:val="DefaultParagraphFont"/>
    <w:link w:val="Header"/>
    <w:rsid w:val="00044425"/>
    <w:rPr>
      <w:sz w:val="24"/>
      <w:szCs w:val="24"/>
    </w:rPr>
  </w:style>
  <w:style w:type="paragraph" w:styleId="Footer">
    <w:name w:val="footer"/>
    <w:basedOn w:val="Normal"/>
    <w:link w:val="FooterChar"/>
    <w:rsid w:val="00044425"/>
    <w:pPr>
      <w:tabs>
        <w:tab w:val="center" w:pos="4513"/>
        <w:tab w:val="right" w:pos="9026"/>
      </w:tabs>
    </w:pPr>
  </w:style>
  <w:style w:type="character" w:customStyle="1" w:styleId="FooterChar">
    <w:name w:val="Footer Char"/>
    <w:basedOn w:val="DefaultParagraphFont"/>
    <w:link w:val="Footer"/>
    <w:rsid w:val="000444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0881">
      <w:bodyDiv w:val="1"/>
      <w:marLeft w:val="0"/>
      <w:marRight w:val="0"/>
      <w:marTop w:val="0"/>
      <w:marBottom w:val="0"/>
      <w:divBdr>
        <w:top w:val="none" w:sz="0" w:space="0" w:color="auto"/>
        <w:left w:val="none" w:sz="0" w:space="0" w:color="auto"/>
        <w:bottom w:val="none" w:sz="0" w:space="0" w:color="auto"/>
        <w:right w:val="none" w:sz="0" w:space="0" w:color="auto"/>
      </w:divBdr>
    </w:div>
    <w:div w:id="1197353011">
      <w:bodyDiv w:val="1"/>
      <w:marLeft w:val="0"/>
      <w:marRight w:val="0"/>
      <w:marTop w:val="0"/>
      <w:marBottom w:val="0"/>
      <w:divBdr>
        <w:top w:val="none" w:sz="0" w:space="0" w:color="auto"/>
        <w:left w:val="none" w:sz="0" w:space="0" w:color="auto"/>
        <w:bottom w:val="none" w:sz="0" w:space="0" w:color="auto"/>
        <w:right w:val="none" w:sz="0" w:space="0" w:color="auto"/>
      </w:divBdr>
    </w:div>
    <w:div w:id="1516455925">
      <w:bodyDiv w:val="1"/>
      <w:marLeft w:val="0"/>
      <w:marRight w:val="0"/>
      <w:marTop w:val="0"/>
      <w:marBottom w:val="0"/>
      <w:divBdr>
        <w:top w:val="none" w:sz="0" w:space="0" w:color="auto"/>
        <w:left w:val="none" w:sz="0" w:space="0" w:color="auto"/>
        <w:bottom w:val="none" w:sz="0" w:space="0" w:color="auto"/>
        <w:right w:val="none" w:sz="0" w:space="0" w:color="auto"/>
      </w:divBdr>
    </w:div>
    <w:div w:id="17286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east.devonformularyguidance.nhs.uk/referral-guidance/commissioning-policies/wrist-ganglia-remova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outhwest.devonformularyguidance.nhs.uk/referral-guidance/key-messages/in-shape-for-surge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theast.devonformularyguidance.nhs.uk/referral-guidance/key-messages/in-shape-for-surgery" TargetMode="External"/><Relationship Id="rId4" Type="http://schemas.openxmlformats.org/officeDocument/2006/relationships/settings" Target="settings.xml"/><Relationship Id="rId9" Type="http://schemas.openxmlformats.org/officeDocument/2006/relationships/hyperlink" Target="https://northeast.devonformularyguidance.nhs.uk/referral-guidance/eastern-locality/musculosketal/ganglia-and-myxoid-cys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Phare</dc:creator>
  <cp:lastModifiedBy>Andrea Phare</cp:lastModifiedBy>
  <cp:revision>3</cp:revision>
  <dcterms:created xsi:type="dcterms:W3CDTF">2017-11-13T11:18:00Z</dcterms:created>
  <dcterms:modified xsi:type="dcterms:W3CDTF">2017-12-18T11:04:00Z</dcterms:modified>
</cp:coreProperties>
</file>