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0B7" w14:textId="77777777" w:rsidR="00D428B2" w:rsidRPr="00D428B2" w:rsidRDefault="00D428B2" w:rsidP="00D428B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sz w:val="22"/>
          <w:szCs w:val="22"/>
        </w:rPr>
        <w:t>AQP DIRECT ACCESS HEARING LOSS REFERRAL FORM</w:t>
      </w:r>
    </w:p>
    <w:p w14:paraId="5D1659EA" w14:textId="77777777" w:rsidR="00D428B2" w:rsidRPr="00D428B2" w:rsidRDefault="00D428B2" w:rsidP="00D428B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sz w:val="22"/>
          <w:szCs w:val="22"/>
        </w:rPr>
        <w:t>FOR PATIENTS 55 YEARS AND OVER WITH SUSPECTED OR DIAGNOSED AGE RELATED HEARING LOSS</w:t>
      </w:r>
    </w:p>
    <w:p w14:paraId="3D845341" w14:textId="77777777" w:rsidR="00D428B2" w:rsidRPr="00D428B2" w:rsidRDefault="00D428B2" w:rsidP="00D428B2">
      <w:pPr>
        <w:pStyle w:val="Header"/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sz w:val="22"/>
          <w:szCs w:val="22"/>
        </w:rPr>
        <w:t>Please complete ALL fields below, incomplete forms will be returned to the referrer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7"/>
        <w:gridCol w:w="2553"/>
        <w:gridCol w:w="2011"/>
        <w:gridCol w:w="3374"/>
      </w:tblGrid>
      <w:tr w:rsidR="00D428B2" w:rsidRPr="00D428B2" w14:paraId="36F204EF" w14:textId="77777777" w:rsidTr="00D10A90">
        <w:trPr>
          <w:cantSplit/>
          <w:trHeight w:hRule="exact" w:val="320"/>
        </w:trPr>
        <w:tc>
          <w:tcPr>
            <w:tcW w:w="10065" w:type="dxa"/>
            <w:gridSpan w:val="5"/>
            <w:shd w:val="clear" w:color="auto" w:fill="EEECE1"/>
            <w:vAlign w:val="bottom"/>
          </w:tcPr>
          <w:p w14:paraId="187AB803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Patient Details:</w:t>
            </w:r>
          </w:p>
        </w:tc>
      </w:tr>
      <w:tr w:rsidR="00D428B2" w:rsidRPr="00D428B2" w14:paraId="30662813" w14:textId="77777777" w:rsidTr="00D428B2">
        <w:trPr>
          <w:cantSplit/>
          <w:trHeight w:hRule="exact" w:val="320"/>
        </w:trPr>
        <w:tc>
          <w:tcPr>
            <w:tcW w:w="1890" w:type="dxa"/>
            <w:vAlign w:val="bottom"/>
          </w:tcPr>
          <w:p w14:paraId="7DB4275A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2790" w:type="dxa"/>
            <w:gridSpan w:val="2"/>
            <w:vAlign w:val="bottom"/>
          </w:tcPr>
          <w:p w14:paraId="0356A26F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Align w:val="bottom"/>
          </w:tcPr>
          <w:p w14:paraId="2DA21DD2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374" w:type="dxa"/>
            <w:vAlign w:val="bottom"/>
          </w:tcPr>
          <w:p w14:paraId="3F5EBC2F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01CC3EAE" w14:textId="77777777" w:rsidTr="00D428B2">
        <w:trPr>
          <w:trHeight w:hRule="exact" w:val="320"/>
        </w:trPr>
        <w:tc>
          <w:tcPr>
            <w:tcW w:w="1890" w:type="dxa"/>
            <w:vAlign w:val="bottom"/>
          </w:tcPr>
          <w:p w14:paraId="5A1C21F0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790" w:type="dxa"/>
            <w:gridSpan w:val="2"/>
            <w:vAlign w:val="bottom"/>
          </w:tcPr>
          <w:p w14:paraId="044EE782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Align w:val="bottom"/>
          </w:tcPr>
          <w:p w14:paraId="6214083E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374" w:type="dxa"/>
            <w:vAlign w:val="bottom"/>
          </w:tcPr>
          <w:p w14:paraId="358D1E32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341D2273" w14:textId="77777777" w:rsidTr="00D10A90">
        <w:trPr>
          <w:trHeight w:hRule="exact" w:val="320"/>
        </w:trPr>
        <w:tc>
          <w:tcPr>
            <w:tcW w:w="1890" w:type="dxa"/>
            <w:vAlign w:val="bottom"/>
          </w:tcPr>
          <w:p w14:paraId="138D5CE0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8175" w:type="dxa"/>
            <w:gridSpan w:val="4"/>
            <w:vAlign w:val="bottom"/>
          </w:tcPr>
          <w:p w14:paraId="3130B1AE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15E9D5FC" w14:textId="77777777" w:rsidTr="00606453">
        <w:trPr>
          <w:trHeight w:val="650"/>
        </w:trPr>
        <w:tc>
          <w:tcPr>
            <w:tcW w:w="10065" w:type="dxa"/>
            <w:gridSpan w:val="5"/>
          </w:tcPr>
          <w:p w14:paraId="5CBF5F21" w14:textId="77777777" w:rsid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Address:</w:t>
            </w:r>
          </w:p>
          <w:p w14:paraId="34B16E86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249D7C49" w14:textId="77777777" w:rsidTr="00606453">
        <w:trPr>
          <w:trHeight w:hRule="exact" w:val="411"/>
        </w:trPr>
        <w:tc>
          <w:tcPr>
            <w:tcW w:w="2127" w:type="dxa"/>
            <w:gridSpan w:val="2"/>
            <w:vAlign w:val="center"/>
          </w:tcPr>
          <w:p w14:paraId="46C2ED14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Postcode:       </w:t>
            </w:r>
          </w:p>
        </w:tc>
        <w:tc>
          <w:tcPr>
            <w:tcW w:w="2553" w:type="dxa"/>
            <w:vAlign w:val="bottom"/>
          </w:tcPr>
          <w:p w14:paraId="3F0DEB83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1410D2DD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Email Address:     </w:t>
            </w:r>
          </w:p>
        </w:tc>
        <w:tc>
          <w:tcPr>
            <w:tcW w:w="3374" w:type="dxa"/>
            <w:vAlign w:val="bottom"/>
          </w:tcPr>
          <w:p w14:paraId="64762CB1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6A8ADCB2" w14:textId="77777777" w:rsidTr="00606453">
        <w:trPr>
          <w:trHeight w:hRule="exact" w:val="431"/>
        </w:trPr>
        <w:tc>
          <w:tcPr>
            <w:tcW w:w="2127" w:type="dxa"/>
            <w:gridSpan w:val="2"/>
            <w:vAlign w:val="center"/>
          </w:tcPr>
          <w:p w14:paraId="48B5CB45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Preferred Tel No:       </w:t>
            </w:r>
          </w:p>
        </w:tc>
        <w:tc>
          <w:tcPr>
            <w:tcW w:w="2553" w:type="dxa"/>
            <w:vAlign w:val="bottom"/>
          </w:tcPr>
          <w:p w14:paraId="0143EC3D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25CA8F4B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Mobile Tel No:      </w:t>
            </w:r>
          </w:p>
        </w:tc>
        <w:tc>
          <w:tcPr>
            <w:tcW w:w="3374" w:type="dxa"/>
            <w:vAlign w:val="bottom"/>
          </w:tcPr>
          <w:p w14:paraId="66E7ED63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428B2" w:rsidRPr="00D428B2" w14:paraId="64567A7A" w14:textId="77777777" w:rsidTr="00606453">
        <w:trPr>
          <w:trHeight w:hRule="exact" w:val="320"/>
        </w:trPr>
        <w:tc>
          <w:tcPr>
            <w:tcW w:w="2127" w:type="dxa"/>
            <w:gridSpan w:val="2"/>
            <w:vAlign w:val="center"/>
          </w:tcPr>
          <w:p w14:paraId="6C418635" w14:textId="77777777" w:rsidR="00D428B2" w:rsidRPr="00D428B2" w:rsidRDefault="00D428B2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Ethnic Origin</w:t>
            </w:r>
          </w:p>
        </w:tc>
        <w:tc>
          <w:tcPr>
            <w:tcW w:w="7938" w:type="dxa"/>
            <w:gridSpan w:val="3"/>
            <w:vAlign w:val="bottom"/>
          </w:tcPr>
          <w:p w14:paraId="28C68E86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4A58551" w14:textId="77777777" w:rsidR="00D428B2" w:rsidRPr="00D428B2" w:rsidRDefault="00D428B2" w:rsidP="00D428B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90"/>
        <w:gridCol w:w="3495"/>
      </w:tblGrid>
      <w:tr w:rsidR="00D428B2" w:rsidRPr="00D428B2" w14:paraId="1F12BF08" w14:textId="77777777" w:rsidTr="00D10A90">
        <w:trPr>
          <w:cantSplit/>
          <w:trHeight w:hRule="exact" w:val="3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3CF85CF4" w14:textId="77777777" w:rsidR="00D428B2" w:rsidRPr="00D428B2" w:rsidRDefault="00D428B2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Referring GP Details:</w:t>
            </w:r>
          </w:p>
        </w:tc>
      </w:tr>
      <w:tr w:rsidR="00606453" w:rsidRPr="00D428B2" w14:paraId="0D3993A0" w14:textId="77777777" w:rsidTr="008C42F5">
        <w:trPr>
          <w:cantSplit/>
          <w:trHeight w:hRule="exact"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46D6" w14:textId="77777777" w:rsidR="00606453" w:rsidRPr="00D428B2" w:rsidRDefault="00606453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A54AAC" w14:textId="77777777" w:rsidR="00606453" w:rsidRPr="00D428B2" w:rsidRDefault="00606453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Registered GP: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748A" w14:textId="77777777" w:rsidR="00606453" w:rsidRPr="00D428B2" w:rsidRDefault="00606453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E513B" w:rsidRPr="00D428B2" w14:paraId="7875F9E9" w14:textId="77777777" w:rsidTr="00D43B6F">
        <w:trPr>
          <w:cantSplit/>
          <w:trHeight w:hRule="exact" w:val="3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E10B28" w14:textId="77777777" w:rsidR="00BE513B" w:rsidRPr="00D428B2" w:rsidRDefault="00BE513B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Practice: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06453" w:rsidRPr="00D428B2" w14:paraId="2878F5CE" w14:textId="77777777" w:rsidTr="00C7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4D90" w14:textId="77777777" w:rsidR="00606453" w:rsidRPr="00D428B2" w:rsidRDefault="00606453" w:rsidP="006064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 No: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7923" w14:textId="77777777" w:rsidR="00606453" w:rsidRPr="00D428B2" w:rsidRDefault="00606453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Fax No: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06453" w:rsidRPr="00D428B2" w14:paraId="51A2E806" w14:textId="77777777" w:rsidTr="00B50B66">
        <w:trPr>
          <w:cantSplit/>
          <w:trHeight w:hRule="exact" w:val="3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9B41" w14:textId="77777777" w:rsidR="00606453" w:rsidRPr="00D428B2" w:rsidRDefault="00606453" w:rsidP="00D10A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 Seen by GP: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71AC1F18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31D1A7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sz w:val="22"/>
          <w:szCs w:val="22"/>
        </w:rPr>
        <w:t xml:space="preserve">Reason for referral including any previous ontological problems </w:t>
      </w:r>
      <w:r w:rsidRPr="00D428B2">
        <w:rPr>
          <w:rFonts w:asciiTheme="majorHAnsi" w:hAnsiTheme="majorHAnsi" w:cstheme="majorHAnsi"/>
          <w:bCs/>
          <w:i/>
          <w:sz w:val="22"/>
          <w:szCs w:val="22"/>
        </w:rPr>
        <w:t>(please include any hear check results)</w:t>
      </w:r>
      <w:r w:rsidRPr="00D428B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944F046" w14:textId="77777777" w:rsidR="00D428B2" w:rsidRPr="00D428B2" w:rsidRDefault="00606453" w:rsidP="00D428B2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</w:p>
    <w:p w14:paraId="44C289F7" w14:textId="77777777" w:rsidR="00D428B2" w:rsidRPr="00D428B2" w:rsidRDefault="00D428B2" w:rsidP="00D428B2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b/>
          <w:sz w:val="22"/>
          <w:szCs w:val="22"/>
        </w:rPr>
        <w:t>I confirm this patient: (please tick)</w:t>
      </w:r>
    </w:p>
    <w:p w14:paraId="7633AF14" w14:textId="77777777" w:rsidR="00D428B2" w:rsidRPr="00D428B2" w:rsidRDefault="00D428B2" w:rsidP="00D428B2">
      <w:pPr>
        <w:spacing w:before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Pr="00D428B2">
        <w:rPr>
          <w:rFonts w:asciiTheme="majorHAnsi" w:hAnsiTheme="majorHAnsi" w:cstheme="majorHAnsi"/>
          <w:sz w:val="22"/>
          <w:szCs w:val="22"/>
        </w:rPr>
        <w:t xml:space="preserve">   If the patient was offered a hearing aid they would be happy to wear one</w:t>
      </w:r>
    </w:p>
    <w:p w14:paraId="37D0971D" w14:textId="77777777" w:rsidR="00D428B2" w:rsidRPr="00D428B2" w:rsidRDefault="00D428B2" w:rsidP="00D428B2">
      <w:pPr>
        <w:spacing w:before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r w:rsidRPr="00D428B2">
        <w:rPr>
          <w:rFonts w:asciiTheme="majorHAnsi" w:hAnsiTheme="majorHAnsi" w:cstheme="majorHAnsi"/>
          <w:sz w:val="22"/>
          <w:szCs w:val="22"/>
        </w:rPr>
        <w:t xml:space="preserve">   Has both ears clear of all wax</w:t>
      </w:r>
    </w:p>
    <w:p w14:paraId="58420F52" w14:textId="77777777" w:rsidR="00D428B2" w:rsidRPr="00D428B2" w:rsidRDefault="00D428B2" w:rsidP="00D428B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r w:rsidRPr="00D428B2">
        <w:rPr>
          <w:rFonts w:asciiTheme="majorHAnsi" w:hAnsiTheme="majorHAnsi" w:cstheme="majorHAnsi"/>
          <w:sz w:val="22"/>
          <w:szCs w:val="22"/>
        </w:rPr>
        <w:t xml:space="preserve">   Has intact and healthy ear drums</w:t>
      </w:r>
    </w:p>
    <w:p w14:paraId="7952AA2E" w14:textId="77777777" w:rsidR="00D428B2" w:rsidRPr="00D428B2" w:rsidRDefault="00D428B2" w:rsidP="00D428B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Pr="00D428B2">
        <w:rPr>
          <w:rFonts w:asciiTheme="majorHAnsi" w:hAnsiTheme="majorHAnsi" w:cstheme="majorHAnsi"/>
          <w:sz w:val="22"/>
          <w:szCs w:val="22"/>
        </w:rPr>
        <w:t xml:space="preserve">   Does not report fluctuating hearing loss, ear pain longer than 7 days or discharge within 90 days</w:t>
      </w:r>
    </w:p>
    <w:p w14:paraId="7357AE67" w14:textId="77777777" w:rsidR="00D428B2" w:rsidRPr="00D428B2" w:rsidRDefault="00D428B2" w:rsidP="00D428B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Pr="00D428B2">
        <w:rPr>
          <w:rFonts w:asciiTheme="majorHAnsi" w:hAnsiTheme="majorHAnsi" w:cstheme="majorHAnsi"/>
          <w:sz w:val="22"/>
          <w:szCs w:val="22"/>
        </w:rPr>
        <w:t xml:space="preserve">   Does not report unilateral hearing loss and/or unilateral or troublesome tinnitus</w:t>
      </w:r>
    </w:p>
    <w:p w14:paraId="05CAA3D3" w14:textId="77777777" w:rsidR="00D428B2" w:rsidRPr="00D428B2" w:rsidRDefault="00D428B2" w:rsidP="00D428B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5"/>
      <w:r w:rsidRPr="00D428B2">
        <w:rPr>
          <w:rFonts w:asciiTheme="majorHAnsi" w:hAnsiTheme="majorHAnsi" w:cstheme="majorHAnsi"/>
          <w:sz w:val="22"/>
          <w:szCs w:val="22"/>
        </w:rPr>
        <w:t xml:space="preserve">   Does not report sudden onset or rapid deterioration of hearing loss</w:t>
      </w:r>
    </w:p>
    <w:p w14:paraId="49FB999D" w14:textId="77777777" w:rsidR="00D428B2" w:rsidRPr="00D428B2" w:rsidRDefault="00D428B2" w:rsidP="00D428B2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D428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428B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42590">
        <w:rPr>
          <w:rFonts w:asciiTheme="majorHAnsi" w:hAnsiTheme="majorHAnsi" w:cstheme="majorHAnsi"/>
          <w:sz w:val="22"/>
          <w:szCs w:val="22"/>
        </w:rPr>
      </w:r>
      <w:r w:rsidR="00942590">
        <w:rPr>
          <w:rFonts w:asciiTheme="majorHAnsi" w:hAnsiTheme="majorHAnsi" w:cstheme="majorHAnsi"/>
          <w:sz w:val="22"/>
          <w:szCs w:val="22"/>
        </w:rPr>
        <w:fldChar w:fldCharType="separate"/>
      </w:r>
      <w:r w:rsidRPr="00D428B2">
        <w:rPr>
          <w:rFonts w:asciiTheme="majorHAnsi" w:hAnsiTheme="majorHAnsi" w:cstheme="majorHAnsi"/>
          <w:sz w:val="22"/>
          <w:szCs w:val="22"/>
        </w:rPr>
        <w:fldChar w:fldCharType="end"/>
      </w:r>
      <w:bookmarkEnd w:id="6"/>
      <w:r w:rsidRPr="00D428B2">
        <w:rPr>
          <w:rFonts w:asciiTheme="majorHAnsi" w:hAnsiTheme="majorHAnsi" w:cstheme="majorHAnsi"/>
          <w:sz w:val="22"/>
          <w:szCs w:val="22"/>
        </w:rPr>
        <w:t xml:space="preserve">   Does not report suffering with dizziness (vertigo)</w:t>
      </w:r>
    </w:p>
    <w:p w14:paraId="5440EC35" w14:textId="77777777" w:rsidR="00D428B2" w:rsidRPr="00D428B2" w:rsidRDefault="00D428B2" w:rsidP="00D428B2">
      <w:pPr>
        <w:tabs>
          <w:tab w:val="left" w:pos="3708"/>
        </w:tabs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D428B2">
        <w:rPr>
          <w:rFonts w:asciiTheme="majorHAnsi" w:hAnsiTheme="majorHAnsi" w:cstheme="majorHAnsi"/>
          <w:i/>
          <w:sz w:val="22"/>
          <w:szCs w:val="22"/>
        </w:rPr>
        <w:t>If wax is present – please ensure patients ears are clear of wax prior to referral as the patient will be offered an appointment within 20 working days.</w:t>
      </w:r>
    </w:p>
    <w:p w14:paraId="59B294BB" w14:textId="77777777" w:rsidR="00D428B2" w:rsidRPr="00D428B2" w:rsidRDefault="00D428B2" w:rsidP="00D428B2">
      <w:pPr>
        <w:tabs>
          <w:tab w:val="left" w:pos="3708"/>
        </w:tabs>
        <w:rPr>
          <w:rFonts w:asciiTheme="majorHAnsi" w:hAnsiTheme="majorHAnsi" w:cstheme="majorHAnsi"/>
          <w:sz w:val="22"/>
          <w:szCs w:val="22"/>
        </w:rPr>
      </w:pPr>
    </w:p>
    <w:p w14:paraId="33009DDB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color w:val="FF0000"/>
          <w:sz w:val="22"/>
          <w:szCs w:val="22"/>
        </w:rPr>
        <w:t>Previous Audio-logical care:</w:t>
      </w:r>
    </w:p>
    <w:p w14:paraId="39B49ED2" w14:textId="77777777" w:rsid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17"/>
        <w:gridCol w:w="1412"/>
      </w:tblGrid>
      <w:tr w:rsidR="00D428B2" w14:paraId="65DC3732" w14:textId="77777777" w:rsidTr="00D428B2">
        <w:tc>
          <w:tcPr>
            <w:tcW w:w="7225" w:type="dxa"/>
          </w:tcPr>
          <w:p w14:paraId="613DA3F8" w14:textId="77777777" w:rsidR="00D428B2" w:rsidRDefault="00D428B2" w:rsidP="00D42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sz w:val="22"/>
                <w:szCs w:val="22"/>
              </w:rPr>
              <w:t xml:space="preserve">Date of last </w:t>
            </w:r>
            <w:r w:rsidRPr="00D428B2">
              <w:rPr>
                <w:rFonts w:asciiTheme="majorHAnsi" w:hAnsiTheme="majorHAnsi" w:cstheme="majorHAnsi"/>
                <w:b/>
                <w:sz w:val="22"/>
                <w:szCs w:val="22"/>
              </w:rPr>
              <w:t>NHS</w:t>
            </w:r>
            <w:r w:rsidRPr="00D428B2">
              <w:rPr>
                <w:rFonts w:asciiTheme="majorHAnsi" w:hAnsiTheme="majorHAnsi" w:cstheme="majorHAnsi"/>
                <w:sz w:val="22"/>
                <w:szCs w:val="22"/>
              </w:rPr>
              <w:t xml:space="preserve"> hearing assessment </w:t>
            </w:r>
            <w:r w:rsidRPr="00D428B2">
              <w:rPr>
                <w:rFonts w:asciiTheme="majorHAnsi" w:hAnsiTheme="majorHAnsi" w:cstheme="majorHAnsi"/>
                <w:i/>
                <w:sz w:val="22"/>
                <w:szCs w:val="22"/>
              </w:rPr>
              <w:t>(dd/mm/yy)</w:t>
            </w:r>
          </w:p>
        </w:tc>
        <w:tc>
          <w:tcPr>
            <w:tcW w:w="2829" w:type="dxa"/>
            <w:gridSpan w:val="2"/>
          </w:tcPr>
          <w:p w14:paraId="14C85E74" w14:textId="77777777" w:rsidR="00D428B2" w:rsidRDefault="00606453" w:rsidP="00D42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 w:rsidR="00D428B2" w:rsidRPr="00D428B2">
              <w:rPr>
                <w:rFonts w:asciiTheme="majorHAnsi" w:hAnsiTheme="majorHAnsi" w:cstheme="majorHAnsi"/>
                <w:sz w:val="22"/>
                <w:szCs w:val="22"/>
              </w:rPr>
              <w:t>or N/A</w:t>
            </w:r>
          </w:p>
        </w:tc>
      </w:tr>
      <w:tr w:rsidR="00D428B2" w14:paraId="2AB159B9" w14:textId="77777777" w:rsidTr="00D428B2">
        <w:tc>
          <w:tcPr>
            <w:tcW w:w="8642" w:type="dxa"/>
            <w:gridSpan w:val="2"/>
          </w:tcPr>
          <w:p w14:paraId="4C3E55B3" w14:textId="77777777" w:rsidR="00D428B2" w:rsidRDefault="00D428B2" w:rsidP="00D428B2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sz w:val="22"/>
                <w:szCs w:val="22"/>
              </w:rPr>
              <w:t xml:space="preserve">Has the patient had a previous hearing aid? </w:t>
            </w:r>
            <w:r w:rsidRPr="00D428B2">
              <w:rPr>
                <w:rFonts w:asciiTheme="majorHAnsi" w:hAnsiTheme="majorHAnsi" w:cstheme="majorHAnsi"/>
                <w:i/>
                <w:sz w:val="22"/>
                <w:szCs w:val="22"/>
              </w:rPr>
              <w:t>If yes, please complete the questions 1-3</w:t>
            </w:r>
          </w:p>
        </w:tc>
        <w:tc>
          <w:tcPr>
            <w:tcW w:w="1412" w:type="dxa"/>
          </w:tcPr>
          <w:p w14:paraId="0E6A9A62" w14:textId="77777777" w:rsidR="00D428B2" w:rsidRPr="00D428B2" w:rsidRDefault="00D428B2" w:rsidP="00BE51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  <w:r w:rsidR="00606453">
              <w:rPr>
                <w:rFonts w:asciiTheme="majorHAnsi" w:hAnsiTheme="majorHAnsi" w:cstheme="majorHAnsi"/>
                <w:b/>
                <w:sz w:val="22"/>
                <w:szCs w:val="22"/>
              </w:rPr>
              <w:t>/No</w:t>
            </w:r>
          </w:p>
        </w:tc>
      </w:tr>
      <w:tr w:rsidR="00606453" w14:paraId="1212F1A4" w14:textId="77777777" w:rsidTr="00D428B2">
        <w:tc>
          <w:tcPr>
            <w:tcW w:w="8642" w:type="dxa"/>
            <w:gridSpan w:val="2"/>
          </w:tcPr>
          <w:p w14:paraId="70CBE9EB" w14:textId="77777777" w:rsidR="00606453" w:rsidRPr="00D428B2" w:rsidRDefault="00606453" w:rsidP="00D42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8B2">
              <w:rPr>
                <w:rFonts w:asciiTheme="majorHAnsi" w:hAnsiTheme="majorHAnsi" w:cstheme="majorHAnsi"/>
                <w:bCs/>
                <w:sz w:val="22"/>
                <w:szCs w:val="22"/>
              </w:rPr>
              <w:t>1.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D428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Has the patient been referred for a </w:t>
            </w:r>
            <w:r w:rsidRPr="00D428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NHS</w:t>
            </w:r>
            <w:r w:rsidRPr="00D428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hearing assessment since April 2013?</w:t>
            </w:r>
          </w:p>
        </w:tc>
        <w:tc>
          <w:tcPr>
            <w:tcW w:w="1412" w:type="dxa"/>
          </w:tcPr>
          <w:p w14:paraId="59D9C2CC" w14:textId="77777777" w:rsidR="00606453" w:rsidRDefault="00606453">
            <w:r w:rsidRPr="00D75DB5">
              <w:rPr>
                <w:rFonts w:asciiTheme="majorHAnsi" w:hAnsiTheme="majorHAnsi" w:cstheme="majorHAnsi"/>
                <w:b/>
                <w:sz w:val="22"/>
                <w:szCs w:val="22"/>
              </w:rPr>
              <w:t>Yes/No</w:t>
            </w:r>
          </w:p>
        </w:tc>
      </w:tr>
      <w:tr w:rsidR="00606453" w14:paraId="61FB710D" w14:textId="77777777" w:rsidTr="00D428B2">
        <w:tc>
          <w:tcPr>
            <w:tcW w:w="8642" w:type="dxa"/>
            <w:gridSpan w:val="2"/>
          </w:tcPr>
          <w:p w14:paraId="7BCCD8C5" w14:textId="77777777" w:rsidR="00606453" w:rsidRDefault="00606453" w:rsidP="00D42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2. </w:t>
            </w:r>
            <w:r w:rsidRPr="00D428B2">
              <w:rPr>
                <w:rFonts w:asciiTheme="majorHAnsi" w:hAnsiTheme="majorHAnsi" w:cstheme="majorHAnsi"/>
                <w:bCs/>
                <w:sz w:val="22"/>
                <w:szCs w:val="22"/>
              </w:rPr>
              <w:t>Has the patients hearing changed since the last assessment?</w:t>
            </w:r>
          </w:p>
        </w:tc>
        <w:tc>
          <w:tcPr>
            <w:tcW w:w="1412" w:type="dxa"/>
          </w:tcPr>
          <w:p w14:paraId="7CA5069B" w14:textId="77777777" w:rsidR="00606453" w:rsidRDefault="00606453">
            <w:r w:rsidRPr="00D75DB5">
              <w:rPr>
                <w:rFonts w:asciiTheme="majorHAnsi" w:hAnsiTheme="majorHAnsi" w:cstheme="majorHAnsi"/>
                <w:b/>
                <w:sz w:val="22"/>
                <w:szCs w:val="22"/>
              </w:rPr>
              <w:t>Yes/No</w:t>
            </w:r>
          </w:p>
        </w:tc>
      </w:tr>
      <w:tr w:rsidR="00606453" w14:paraId="57F7BF2A" w14:textId="77777777" w:rsidTr="00D428B2">
        <w:tc>
          <w:tcPr>
            <w:tcW w:w="8642" w:type="dxa"/>
            <w:gridSpan w:val="2"/>
          </w:tcPr>
          <w:p w14:paraId="062CEC99" w14:textId="77777777" w:rsidR="00606453" w:rsidRDefault="00606453" w:rsidP="00D42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3. </w:t>
            </w:r>
            <w:r w:rsidRPr="00D428B2">
              <w:rPr>
                <w:rFonts w:asciiTheme="majorHAnsi" w:hAnsiTheme="majorHAnsi" w:cstheme="majorHAnsi"/>
                <w:bCs/>
                <w:sz w:val="22"/>
                <w:szCs w:val="22"/>
              </w:rPr>
              <w:t>Does the patient require maintenance of their hearing aid?</w:t>
            </w:r>
          </w:p>
        </w:tc>
        <w:tc>
          <w:tcPr>
            <w:tcW w:w="1412" w:type="dxa"/>
          </w:tcPr>
          <w:p w14:paraId="047D5A24" w14:textId="77777777" w:rsidR="00606453" w:rsidRDefault="00606453">
            <w:r w:rsidRPr="00D75DB5">
              <w:rPr>
                <w:rFonts w:asciiTheme="majorHAnsi" w:hAnsiTheme="majorHAnsi" w:cstheme="majorHAnsi"/>
                <w:b/>
                <w:sz w:val="22"/>
                <w:szCs w:val="22"/>
              </w:rPr>
              <w:t>Yes/No</w:t>
            </w:r>
          </w:p>
        </w:tc>
      </w:tr>
    </w:tbl>
    <w:p w14:paraId="566D8EEA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4108CFC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428B2">
        <w:rPr>
          <w:rFonts w:asciiTheme="majorHAnsi" w:hAnsiTheme="majorHAnsi" w:cstheme="majorHAnsi"/>
          <w:b/>
          <w:bCs/>
          <w:sz w:val="22"/>
          <w:szCs w:val="22"/>
        </w:rPr>
        <w:t>Relevant Past Medical History and Medication:</w:t>
      </w:r>
    </w:p>
    <w:p w14:paraId="49FD818E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5FEE8B" w14:textId="77777777" w:rsidR="00D428B2" w:rsidRPr="00D428B2" w:rsidRDefault="00D428B2" w:rsidP="00D428B2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D428B2">
        <w:rPr>
          <w:rFonts w:asciiTheme="majorHAnsi" w:hAnsiTheme="majorHAnsi" w:cstheme="majorHAnsi"/>
          <w:b/>
          <w:sz w:val="22"/>
          <w:szCs w:val="22"/>
        </w:rPr>
        <w:t>Other considerations (such as any ear operations, a learning disability, mobility or language needs):</w:t>
      </w:r>
    </w:p>
    <w:p w14:paraId="044F08B1" w14:textId="77777777" w:rsidR="004A01EF" w:rsidRPr="00D428B2" w:rsidRDefault="004A01EF">
      <w:pPr>
        <w:rPr>
          <w:rFonts w:asciiTheme="majorHAnsi" w:hAnsiTheme="majorHAnsi" w:cstheme="majorHAnsi"/>
          <w:sz w:val="22"/>
          <w:szCs w:val="22"/>
        </w:rPr>
      </w:pPr>
    </w:p>
    <w:sectPr w:rsidR="004A01EF" w:rsidRPr="00D428B2" w:rsidSect="005D030C">
      <w:footerReference w:type="default" r:id="rId7"/>
      <w:pgSz w:w="11906" w:h="16838"/>
      <w:pgMar w:top="567" w:right="849" w:bottom="899" w:left="993" w:header="56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3018" w14:textId="77777777" w:rsidR="001079E2" w:rsidRDefault="00BE513B">
      <w:r>
        <w:separator/>
      </w:r>
    </w:p>
  </w:endnote>
  <w:endnote w:type="continuationSeparator" w:id="0">
    <w:p w14:paraId="519F2BEE" w14:textId="77777777" w:rsidR="001079E2" w:rsidRDefault="00B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8184" w14:textId="77777777" w:rsidR="00CD4A67" w:rsidRDefault="00CD4A67" w:rsidP="00CD4A67">
    <w:pPr>
      <w:pStyle w:val="Footer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Version 2 - Last updated 21062019 </w:t>
    </w:r>
    <w:r>
      <w:rPr>
        <w:rFonts w:ascii="Arial" w:hAnsi="Arial" w:cs="Arial"/>
        <w:sz w:val="17"/>
        <w:szCs w:val="17"/>
      </w:rPr>
      <w:tab/>
      <w:t xml:space="preserve">Locality: </w:t>
    </w:r>
    <w:r>
      <w:rPr>
        <w:rFonts w:ascii="Arial" w:hAnsi="Arial" w:cs="Arial"/>
        <w:sz w:val="17"/>
        <w:szCs w:val="17"/>
      </w:rPr>
      <w:tab/>
      <w:t xml:space="preserve">Kernow </w:t>
    </w:r>
    <w:proofErr w:type="gramStart"/>
    <w:r>
      <w:rPr>
        <w:rFonts w:ascii="Arial" w:hAnsi="Arial" w:cs="Arial"/>
        <w:sz w:val="17"/>
        <w:szCs w:val="17"/>
      </w:rPr>
      <w:t>CCG  -</w:t>
    </w:r>
    <w:proofErr w:type="gramEnd"/>
    <w:r>
      <w:rPr>
        <w:rFonts w:ascii="Arial" w:hAnsi="Arial" w:cs="Arial"/>
        <w:sz w:val="17"/>
        <w:szCs w:val="17"/>
      </w:rPr>
      <w:t xml:space="preserve">  NEW Devon CCG  -  South Devon and Torbay CCG</w:t>
    </w:r>
  </w:p>
  <w:p w14:paraId="101E8BE8" w14:textId="77777777" w:rsidR="00942590" w:rsidRDefault="00D428B2">
    <w:pPr>
      <w:pStyle w:val="Footer"/>
      <w:rPr>
        <w:rFonts w:ascii="Arial" w:hAnsi="Arial" w:cs="Arial"/>
        <w:sz w:val="17"/>
        <w:szCs w:val="17"/>
      </w:rPr>
    </w:pPr>
    <w:r w:rsidRPr="00CD73D6">
      <w:rPr>
        <w:rFonts w:ascii="Arial" w:hAnsi="Arial" w:cs="Arial"/>
        <w:sz w:val="17"/>
        <w:szCs w:val="17"/>
      </w:rPr>
      <w:t xml:space="preserve">AQP Direct Access Hearing Loss Referral Form for Patients 55 Years and Over </w:t>
    </w:r>
    <w:r w:rsidR="00CD4A67">
      <w:rPr>
        <w:rFonts w:ascii="Arial" w:hAnsi="Arial" w:cs="Arial"/>
        <w:sz w:val="17"/>
        <w:szCs w:val="17"/>
      </w:rPr>
      <w:tab/>
      <w:t xml:space="preserve">       First published: </w:t>
    </w:r>
    <w:r>
      <w:rPr>
        <w:rFonts w:ascii="Arial" w:hAnsi="Arial" w:cs="Arial"/>
        <w:sz w:val="17"/>
        <w:szCs w:val="17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18A2" w14:textId="77777777" w:rsidR="001079E2" w:rsidRDefault="00BE513B">
      <w:r>
        <w:separator/>
      </w:r>
    </w:p>
  </w:footnote>
  <w:footnote w:type="continuationSeparator" w:id="0">
    <w:p w14:paraId="79FE8675" w14:textId="77777777" w:rsidR="001079E2" w:rsidRDefault="00BE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1E4"/>
    <w:multiLevelType w:val="hybridMultilevel"/>
    <w:tmpl w:val="C3121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D34"/>
    <w:multiLevelType w:val="hybridMultilevel"/>
    <w:tmpl w:val="2EE2F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A15"/>
    <w:multiLevelType w:val="hybridMultilevel"/>
    <w:tmpl w:val="32100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2818">
    <w:abstractNumId w:val="1"/>
  </w:num>
  <w:num w:numId="2" w16cid:durableId="764960081">
    <w:abstractNumId w:val="0"/>
  </w:num>
  <w:num w:numId="3" w16cid:durableId="151881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B2"/>
    <w:rsid w:val="001079E2"/>
    <w:rsid w:val="001952F6"/>
    <w:rsid w:val="004A01EF"/>
    <w:rsid w:val="00606453"/>
    <w:rsid w:val="00942590"/>
    <w:rsid w:val="00AE1DC7"/>
    <w:rsid w:val="00BE513B"/>
    <w:rsid w:val="00CD4A67"/>
    <w:rsid w:val="00D428B2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0B913"/>
  <w15:docId w15:val="{AC6696CB-9140-46A4-9F4C-982E6CD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8B2"/>
    <w:rPr>
      <w:sz w:val="24"/>
      <w:szCs w:val="24"/>
    </w:rPr>
  </w:style>
  <w:style w:type="paragraph" w:styleId="Footer">
    <w:name w:val="footer"/>
    <w:basedOn w:val="Normal"/>
    <w:link w:val="FooterChar"/>
    <w:rsid w:val="00D42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8B2"/>
    <w:rPr>
      <w:sz w:val="24"/>
      <w:szCs w:val="24"/>
    </w:rPr>
  </w:style>
  <w:style w:type="table" w:styleId="TableGrid">
    <w:name w:val="Table Grid"/>
    <w:basedOn w:val="TableNormal"/>
    <w:rsid w:val="00D4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Kevin Bishop</cp:lastModifiedBy>
  <cp:revision>2</cp:revision>
  <dcterms:created xsi:type="dcterms:W3CDTF">2023-10-17T11:55:00Z</dcterms:created>
  <dcterms:modified xsi:type="dcterms:W3CDTF">2023-10-17T11:55:00Z</dcterms:modified>
</cp:coreProperties>
</file>