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8"/>
        <w:gridCol w:w="5528"/>
      </w:tblGrid>
      <w:tr w:rsidR="005471A6" w14:paraId="321E2C8E" w14:textId="77777777" w:rsidTr="005471A6">
        <w:trPr>
          <w:trHeight w:val="112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1F02" w14:textId="77777777" w:rsidR="005471A6" w:rsidRDefault="005471A6">
            <w:pPr>
              <w:keepNext/>
              <w:spacing w:before="120" w:after="120"/>
              <w:outlineLvl w:val="0"/>
              <w:rPr>
                <w:rFonts w:cs="Arial"/>
                <w:b/>
                <w:kern w:val="28"/>
                <w:lang w:eastAsia="en-GB"/>
              </w:rPr>
            </w:pPr>
            <w:r>
              <w:rPr>
                <w:rFonts w:cs="Arial"/>
                <w:b/>
                <w:kern w:val="28"/>
                <w:lang w:eastAsia="en-GB"/>
              </w:rPr>
              <w:t>RAPID ACCESS CHEST PAIN CLINIC REFERRAL (2 WEEK)</w:t>
            </w:r>
          </w:p>
          <w:p w14:paraId="73F45AA7" w14:textId="77777777" w:rsidR="005471A6" w:rsidRDefault="005471A6">
            <w:pPr>
              <w:rPr>
                <w:rFonts w:ascii="Tahoma" w:hAnsi="Tahoma" w:cs="Tahoma"/>
                <w:b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/>
                <w:color w:val="0070C0"/>
                <w:sz w:val="22"/>
                <w:szCs w:val="22"/>
                <w:lang w:eastAsia="en-GB"/>
              </w:rPr>
              <w:t>e-Referral: Cardiology/Rapid Access Chest Pain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AB16" w14:textId="77777777" w:rsidR="005471A6" w:rsidRDefault="005471A6">
            <w:pPr>
              <w:keepNext/>
              <w:spacing w:before="120" w:after="120"/>
              <w:jc w:val="center"/>
              <w:outlineLvl w:val="0"/>
              <w:rPr>
                <w:rFonts w:cs="Arial"/>
                <w:b/>
                <w:kern w:val="28"/>
                <w:sz w:val="28"/>
                <w:szCs w:val="20"/>
                <w:lang w:eastAsia="en-GB"/>
              </w:rPr>
            </w:pPr>
            <w:r>
              <w:rPr>
                <w:rFonts w:cs="Arial"/>
                <w:b/>
                <w:noProof/>
                <w:kern w:val="28"/>
                <w:sz w:val="28"/>
                <w:szCs w:val="20"/>
                <w:lang w:eastAsia="en-GB"/>
              </w:rPr>
              <w:drawing>
                <wp:inline distT="0" distB="0" distL="0" distR="0" wp14:anchorId="6AF95EC9" wp14:editId="7BB631BD">
                  <wp:extent cx="2781300" cy="466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A6" w14:paraId="071B0B0D" w14:textId="77777777" w:rsidTr="005471A6"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1AF4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of referral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E2EC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613D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839371" w14:textId="77777777" w:rsidR="005471A6" w:rsidRDefault="005471A6" w:rsidP="005471A6">
      <w:pPr>
        <w:rPr>
          <w:rFonts w:cs="Arial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6"/>
        <w:gridCol w:w="3354"/>
        <w:gridCol w:w="1749"/>
        <w:gridCol w:w="3827"/>
      </w:tblGrid>
      <w:tr w:rsidR="005471A6" w14:paraId="3435CF1E" w14:textId="77777777" w:rsidTr="005471A6"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25D9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Patient Name: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E0D5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D8B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Referring GP Name </w:t>
            </w:r>
          </w:p>
          <w:p w14:paraId="0B3E4FE3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708B6864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Practice Address </w:t>
            </w:r>
          </w:p>
          <w:p w14:paraId="2F30B59F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7AB460D0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74F2F369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2770FA0F" w14:textId="77777777" w:rsidR="005471A6" w:rsidRDefault="005471A6">
            <w:pPr>
              <w:keepNext/>
              <w:outlineLvl w:val="0"/>
              <w:rPr>
                <w:rFonts w:cs="Arial"/>
                <w:b/>
                <w:kern w:val="28"/>
                <w:sz w:val="20"/>
                <w:szCs w:val="20"/>
              </w:rPr>
            </w:pPr>
          </w:p>
        </w:tc>
      </w:tr>
      <w:tr w:rsidR="005471A6" w14:paraId="3407D95F" w14:textId="77777777" w:rsidTr="005471A6"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782F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Hospital No: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6516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D7CF" w14:textId="77777777" w:rsidR="005471A6" w:rsidRDefault="005471A6">
            <w:pPr>
              <w:rPr>
                <w:rFonts w:cs="Arial"/>
                <w:b/>
                <w:kern w:val="28"/>
                <w:sz w:val="20"/>
                <w:szCs w:val="20"/>
              </w:rPr>
            </w:pPr>
          </w:p>
        </w:tc>
      </w:tr>
      <w:tr w:rsidR="005471A6" w14:paraId="3CC2A9FC" w14:textId="77777777" w:rsidTr="005471A6"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DBB1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E866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5565" w14:textId="77777777" w:rsidR="005471A6" w:rsidRDefault="005471A6">
            <w:pPr>
              <w:rPr>
                <w:rFonts w:cs="Arial"/>
                <w:b/>
                <w:kern w:val="28"/>
                <w:sz w:val="20"/>
                <w:szCs w:val="20"/>
              </w:rPr>
            </w:pPr>
          </w:p>
        </w:tc>
      </w:tr>
      <w:tr w:rsidR="005471A6" w14:paraId="020A5174" w14:textId="77777777" w:rsidTr="005471A6">
        <w:trPr>
          <w:trHeight w:val="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EC0D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6C29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F01" w14:textId="77777777" w:rsidR="005471A6" w:rsidRDefault="005471A6">
            <w:pPr>
              <w:rPr>
                <w:rFonts w:cs="Arial"/>
                <w:b/>
                <w:kern w:val="28"/>
                <w:sz w:val="20"/>
                <w:szCs w:val="20"/>
              </w:rPr>
            </w:pPr>
          </w:p>
        </w:tc>
      </w:tr>
      <w:tr w:rsidR="005471A6" w14:paraId="4FFD0EB4" w14:textId="77777777" w:rsidTr="005471A6">
        <w:trPr>
          <w:trHeight w:val="110"/>
        </w:trPr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96F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141C4D4F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1CCE7BFC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3370" w14:textId="77777777" w:rsidR="005471A6" w:rsidRDefault="005471A6">
            <w:pPr>
              <w:rPr>
                <w:rFonts w:cs="Arial"/>
                <w:b/>
                <w:kern w:val="28"/>
                <w:sz w:val="20"/>
                <w:szCs w:val="20"/>
              </w:rPr>
            </w:pPr>
          </w:p>
        </w:tc>
      </w:tr>
      <w:tr w:rsidR="005471A6" w14:paraId="1700BA39" w14:textId="77777777" w:rsidTr="005471A6">
        <w:trPr>
          <w:trHeight w:val="1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004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Preferred Contact No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BE02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5AA6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58F7" w14:textId="77777777" w:rsidR="005471A6" w:rsidRDefault="005471A6" w:rsidP="005471A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471A6" w14:paraId="476A6030" w14:textId="77777777" w:rsidTr="005471A6">
        <w:trPr>
          <w:trHeight w:val="1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E2EB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Home Tel No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0C69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1D72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5748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471A6" w14:paraId="73B7A6C0" w14:textId="77777777" w:rsidTr="005471A6">
        <w:trPr>
          <w:trHeight w:val="1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F52A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Mobile No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365" w14:textId="77777777" w:rsidR="005471A6" w:rsidRDefault="005471A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4C30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785015E" w14:textId="77777777" w:rsidR="005471A6" w:rsidRDefault="005471A6" w:rsidP="005471A6">
      <w:pPr>
        <w:rPr>
          <w:rFonts w:cs="Aria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2127"/>
        <w:gridCol w:w="708"/>
        <w:gridCol w:w="851"/>
      </w:tblGrid>
      <w:tr w:rsidR="005471A6" w14:paraId="2FE4A671" w14:textId="77777777" w:rsidTr="005471A6">
        <w:trPr>
          <w:trHeight w:val="577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26975" w14:textId="77777777" w:rsidR="005471A6" w:rsidRDefault="005471A6">
            <w:pPr>
              <w:rPr>
                <w:rFonts w:eastAsia="MS Gothic"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RACPC provides rapid and efficient review for patients presenting with new onset or progressive chest pain with anginal features of less than 12 weeks duration.  Screening questions below:</w:t>
            </w:r>
          </w:p>
        </w:tc>
      </w:tr>
      <w:tr w:rsidR="005471A6" w14:paraId="15DC6629" w14:textId="77777777" w:rsidTr="005471A6">
        <w:trPr>
          <w:trHeight w:val="344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F71E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there prolonged or severe chest pain at rest?</w:t>
            </w:r>
          </w:p>
          <w:p w14:paraId="1F023156" w14:textId="77777777" w:rsidR="005471A6" w:rsidRDefault="005471A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B7866" w14:textId="77777777" w:rsidR="005471A6" w:rsidRDefault="005471A6">
            <w:pPr>
              <w:rPr>
                <w:rFonts w:eastAsia="MS Gothic" w:cs="Arial"/>
                <w:b/>
                <w:i/>
                <w:sz w:val="20"/>
                <w:szCs w:val="20"/>
              </w:rPr>
            </w:pPr>
            <w:r>
              <w:rPr>
                <w:rFonts w:eastAsia="MS Gothic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6B7D2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DA2B" w14:textId="77777777" w:rsidR="005471A6" w:rsidRDefault="005471A6">
            <w:pPr>
              <w:jc w:val="center"/>
              <w:rPr>
                <w:rFonts w:eastAsia="MS Gothic" w:cs="Arial"/>
                <w:b/>
                <w:i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t>If yes refer for urgent admission</w:t>
            </w:r>
          </w:p>
        </w:tc>
      </w:tr>
      <w:tr w:rsidR="005471A6" w14:paraId="4E977B58" w14:textId="77777777" w:rsidTr="005471A6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F1C2" w14:textId="77777777" w:rsidR="005471A6" w:rsidRDefault="005471A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8887" w14:textId="77777777" w:rsidR="005471A6" w:rsidRDefault="00702F07">
            <w:pPr>
              <w:rPr>
                <w:rFonts w:eastAsia="MS Gothic" w:cs="Arial"/>
                <w:b/>
                <w:i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6FD7" w14:textId="77777777" w:rsidR="005471A6" w:rsidRDefault="00702F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247" w14:textId="77777777" w:rsidR="005471A6" w:rsidRDefault="005471A6">
            <w:pPr>
              <w:rPr>
                <w:rFonts w:eastAsia="MS Gothic" w:cs="Arial"/>
                <w:b/>
                <w:i/>
                <w:sz w:val="22"/>
                <w:szCs w:val="22"/>
              </w:rPr>
            </w:pPr>
          </w:p>
        </w:tc>
      </w:tr>
      <w:tr w:rsidR="005471A6" w14:paraId="77D23F70" w14:textId="77777777" w:rsidTr="005471A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B8BC" w14:textId="77777777" w:rsidR="005471A6" w:rsidRDefault="005471A6" w:rsidP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Please select Yes or 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F01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1084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5471A6" w14:paraId="3C235E3F" w14:textId="77777777" w:rsidTr="005471A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A153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Has the chest pain been ongoing for longer than 12 weeks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CDE3" w14:textId="77777777" w:rsidR="005471A6" w:rsidRDefault="00702F07">
            <w:pPr>
              <w:rPr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40C" w14:textId="77777777" w:rsidR="005471A6" w:rsidRDefault="00702F07">
            <w:pPr>
              <w:rPr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02F07" w14:paraId="0048E544" w14:textId="77777777" w:rsidTr="005471A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6137" w14:textId="77777777" w:rsidR="00702F07" w:rsidRDefault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Has the patient previously been seen by a Cardiologist or investigated for IHD?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C03" w14:textId="77777777" w:rsidR="00702F07" w:rsidRDefault="00702F07"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18D" w14:textId="77777777" w:rsidR="00702F07" w:rsidRDefault="00702F07"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02F07" w14:paraId="42DC8ABD" w14:textId="77777777" w:rsidTr="005471A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072C" w14:textId="77777777" w:rsidR="00702F07" w:rsidRDefault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Has the patient had previous coronary angioplasty or coronary artery bypass surgery?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F92" w14:textId="77777777" w:rsidR="00702F07" w:rsidRDefault="00702F07"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D8D0" w14:textId="77777777" w:rsidR="00702F07" w:rsidRDefault="00702F07"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02F07" w14:paraId="1100E079" w14:textId="77777777" w:rsidTr="005471A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5312" w14:textId="77777777" w:rsidR="00702F07" w:rsidRDefault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patient currently under Cardiology follow-up?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E48" w14:textId="77777777" w:rsidR="00702F07" w:rsidRDefault="00702F07"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AB4" w14:textId="77777777" w:rsidR="00702F07" w:rsidRDefault="00702F07"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02F07" w14:paraId="06EB5238" w14:textId="77777777" w:rsidTr="005471A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36B4" w14:textId="77777777" w:rsidR="00702F07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palpitations the primary complaint?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2CD" w14:textId="77777777" w:rsidR="00702F07" w:rsidRDefault="00702F07"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C2B" w14:textId="77777777" w:rsidR="00702F07" w:rsidRDefault="00702F07"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 w:rsidRPr="005C6934"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5471A6" w14:paraId="0C7E32B7" w14:textId="77777777" w:rsidTr="005471A6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E498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t xml:space="preserve">An answer of </w:t>
            </w:r>
            <w:r>
              <w:rPr>
                <w:rFonts w:eastAsia="MS Gothic" w:cs="Arial"/>
                <w:b/>
                <w:i/>
                <w:sz w:val="22"/>
                <w:szCs w:val="22"/>
                <w:u w:val="single"/>
              </w:rPr>
              <w:t xml:space="preserve">Yes </w:t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t>to any of the above questions would deem RACPAC referral inappropriate</w:t>
            </w:r>
            <w:r>
              <w:rPr>
                <w:rFonts w:cs="Arial"/>
                <w:b/>
                <w:sz w:val="20"/>
                <w:szCs w:val="20"/>
              </w:rPr>
              <w:t xml:space="preserve">.  </w:t>
            </w:r>
          </w:p>
          <w:p w14:paraId="6BF7622C" w14:textId="77777777" w:rsidR="005471A6" w:rsidRDefault="005471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Please redirect on e-referral to Cardiology.   Patients with Heart Failure, new murmurs, valvular heart disease, or a complex medical history with multiple pathologies, should be referred to Cardiology via e-Referral.</w:t>
            </w:r>
          </w:p>
        </w:tc>
      </w:tr>
      <w:tr w:rsidR="005471A6" w14:paraId="35BA098A" w14:textId="77777777" w:rsidTr="005471A6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4C5A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Women under 40 or men under 30 years old have a very low prevalence of significant CAD and should be referred to the general cardiology clinic through the NHS e-Referrals service unless they have a good anginal history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and</w:t>
            </w:r>
            <w:r>
              <w:rPr>
                <w:rFonts w:cs="Arial"/>
                <w:sz w:val="20"/>
                <w:szCs w:val="20"/>
              </w:rPr>
              <w:t xml:space="preserve"> very adverse risk factor profile.</w:t>
            </w:r>
          </w:p>
        </w:tc>
      </w:tr>
    </w:tbl>
    <w:p w14:paraId="3D0CBBBD" w14:textId="77777777" w:rsidR="005471A6" w:rsidRDefault="005471A6" w:rsidP="005471A6">
      <w:pPr>
        <w:rPr>
          <w:rFonts w:cs="Arial"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5471A6" w14:paraId="2E3AB5D4" w14:textId="77777777" w:rsidTr="005471A6">
        <w:trPr>
          <w:trHeight w:val="423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1BE0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Clinical history including previous history of cardiovascular disease (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mandatory to complete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6FB92E86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71A6" w14:paraId="39E28CD2" w14:textId="77777777" w:rsidTr="005471A6">
        <w:trPr>
          <w:trHeight w:val="701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644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Relevant Past Medical History</w:t>
            </w:r>
          </w:p>
          <w:p w14:paraId="472036C9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</w:tbl>
    <w:p w14:paraId="434118EC" w14:textId="77777777" w:rsidR="005471A6" w:rsidRDefault="005471A6" w:rsidP="005471A6">
      <w:pPr>
        <w:rPr>
          <w:rFonts w:cs="Aria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425"/>
        <w:gridCol w:w="633"/>
        <w:gridCol w:w="1058"/>
        <w:gridCol w:w="1408"/>
        <w:gridCol w:w="1228"/>
        <w:gridCol w:w="2932"/>
      </w:tblGrid>
      <w:tr w:rsidR="005471A6" w14:paraId="30F8CEFB" w14:textId="77777777" w:rsidTr="005471A6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FE43" w14:textId="77777777" w:rsidR="005471A6" w:rsidRDefault="005471A6" w:rsidP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select Yes or No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12B9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40DC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949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</w:tr>
      <w:tr w:rsidR="005471A6" w14:paraId="5197A969" w14:textId="77777777" w:rsidTr="00CA77FE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3784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Smoker or </w:t>
            </w:r>
            <w:proofErr w:type="spellStart"/>
            <w:r>
              <w:rPr>
                <w:rFonts w:cs="Arial"/>
                <w:sz w:val="20"/>
                <w:szCs w:val="20"/>
              </w:rPr>
              <w:t>ex smoker</w:t>
            </w:r>
            <w:proofErr w:type="spellEnd"/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B5F8" w14:textId="77777777" w:rsidR="005471A6" w:rsidRDefault="00702F07" w:rsidP="005471A6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DF7" w14:textId="77777777" w:rsidR="005471A6" w:rsidRDefault="00702F07" w:rsidP="005471A6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8286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Pack years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27B2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471A6" w14:paraId="7B201D29" w14:textId="77777777" w:rsidTr="00626653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0181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Diabetic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7BF7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538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442B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 1 /2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B89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471A6" w14:paraId="49098405" w14:textId="77777777" w:rsidTr="003655A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AF4C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Hypertension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4C2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1A0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9739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Latest BP reading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4637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471A6" w14:paraId="498BBF8D" w14:textId="77777777" w:rsidTr="00BE2EBF">
        <w:trPr>
          <w:trHeight w:val="155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9E11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Hyperlipidaemia (Total </w:t>
            </w:r>
            <w:proofErr w:type="spellStart"/>
            <w:r>
              <w:rPr>
                <w:rFonts w:cs="Arial"/>
                <w:sz w:val="20"/>
                <w:szCs w:val="20"/>
              </w:rPr>
              <w:t>chol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&gt;6.47 mmol/Litre)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B61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3D7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</w:r>
            <w:r w:rsidR="00EE766C">
              <w:rPr>
                <w:rFonts w:eastAsia="MS Gothic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MS Gothic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DC49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Lipid Profile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CAA9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Cholesterol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B60B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471A6" w14:paraId="09E7EB6F" w14:textId="77777777" w:rsidTr="00BE2EBF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7238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9AB1" w14:textId="77777777" w:rsidR="005471A6" w:rsidRDefault="005471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C06" w14:textId="77777777" w:rsidR="005471A6" w:rsidRDefault="005471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D89C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HDL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7C3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471A6" w14:paraId="4B8E199B" w14:textId="77777777" w:rsidTr="00BE2EBF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C1C4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37C6" w14:textId="77777777" w:rsidR="005471A6" w:rsidRDefault="005471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69EA" w14:textId="77777777" w:rsidR="005471A6" w:rsidRDefault="005471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1EAF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LDL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EFE6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471A6" w14:paraId="3CB4BC60" w14:textId="77777777" w:rsidTr="005471A6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1AFD" w14:textId="77777777" w:rsidR="005471A6" w:rsidRDefault="005471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Family History of CAD in relative &lt; 55yrs  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0EC" w14:textId="77777777" w:rsidR="005471A6" w:rsidRDefault="00702F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CAB8304" w14:textId="77777777" w:rsidR="005471A6" w:rsidRDefault="005471A6" w:rsidP="005471A6">
      <w:pPr>
        <w:rPr>
          <w:rFonts w:cs="Arial"/>
        </w:rPr>
      </w:pPr>
    </w:p>
    <w:p w14:paraId="5ACE2FFB" w14:textId="77777777" w:rsidR="005471A6" w:rsidRDefault="005471A6" w:rsidP="005471A6">
      <w:pPr>
        <w:rPr>
          <w:rFonts w:cs="Arial"/>
          <w:b/>
          <w:sz w:val="20"/>
          <w:szCs w:val="20"/>
        </w:rPr>
      </w:pPr>
    </w:p>
    <w:p w14:paraId="33139005" w14:textId="77777777" w:rsidR="005471A6" w:rsidRDefault="005471A6" w:rsidP="005471A6">
      <w:pPr>
        <w:rPr>
          <w:rFonts w:cs="Arial"/>
          <w:b/>
          <w:sz w:val="20"/>
          <w:szCs w:val="20"/>
        </w:rPr>
      </w:pPr>
    </w:p>
    <w:p w14:paraId="1088CF82" w14:textId="77777777" w:rsidR="005471A6" w:rsidRDefault="005471A6" w:rsidP="005471A6">
      <w:pPr>
        <w:rPr>
          <w:rFonts w:cs="Arial"/>
          <w:b/>
          <w:sz w:val="20"/>
          <w:szCs w:val="20"/>
        </w:rPr>
      </w:pPr>
    </w:p>
    <w:p w14:paraId="6B8D70D6" w14:textId="77777777" w:rsidR="005471A6" w:rsidRDefault="005471A6" w:rsidP="005471A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Current Drug Therapy:</w:t>
      </w:r>
    </w:p>
    <w:p w14:paraId="2C2EADF1" w14:textId="77777777" w:rsidR="005471A6" w:rsidRDefault="005471A6" w:rsidP="005471A6">
      <w:pPr>
        <w:rPr>
          <w:rFonts w:cs="Arial"/>
          <w:b/>
          <w:sz w:val="20"/>
          <w:szCs w:val="20"/>
        </w:rPr>
      </w:pPr>
    </w:p>
    <w:p w14:paraId="15D3B51E" w14:textId="77777777" w:rsidR="005471A6" w:rsidRDefault="005471A6" w:rsidP="005471A6">
      <w:pPr>
        <w:rPr>
          <w:rFonts w:cs="Arial"/>
          <w:b/>
          <w:sz w:val="22"/>
          <w:szCs w:val="22"/>
        </w:rPr>
      </w:pPr>
    </w:p>
    <w:p w14:paraId="75D80D12" w14:textId="77777777" w:rsidR="005471A6" w:rsidRDefault="005471A6" w:rsidP="005471A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Allergies:</w:t>
      </w:r>
    </w:p>
    <w:p w14:paraId="7C7A6F2F" w14:textId="77777777" w:rsidR="005471A6" w:rsidRDefault="005471A6" w:rsidP="005471A6">
      <w:pPr>
        <w:rPr>
          <w:rFonts w:cs="Arial"/>
          <w:b/>
          <w:sz w:val="20"/>
          <w:szCs w:val="20"/>
        </w:rPr>
      </w:pPr>
    </w:p>
    <w:p w14:paraId="000863D3" w14:textId="77777777" w:rsidR="005471A6" w:rsidRDefault="005471A6" w:rsidP="005471A6">
      <w:pPr>
        <w:rPr>
          <w:rFonts w:cs="Arial"/>
        </w:rPr>
      </w:pPr>
    </w:p>
    <w:p w14:paraId="5CEA51F8" w14:textId="77777777" w:rsidR="005471A6" w:rsidRDefault="005471A6" w:rsidP="005471A6">
      <w:pPr>
        <w:rPr>
          <w:rFonts w:cs="Arial"/>
        </w:rPr>
      </w:pPr>
    </w:p>
    <w:p w14:paraId="24577967" w14:textId="77777777" w:rsidR="00702F07" w:rsidRDefault="005471A6" w:rsidP="005471A6">
      <w:pPr>
        <w:rPr>
          <w:rFonts w:cs="Arial"/>
        </w:rPr>
      </w:pPr>
      <w:r>
        <w:rPr>
          <w:rFonts w:cs="Arial"/>
        </w:rPr>
        <w:br w:type="page"/>
      </w:r>
    </w:p>
    <w:p w14:paraId="4AD93185" w14:textId="77777777" w:rsidR="00702F07" w:rsidRDefault="00702F07" w:rsidP="005471A6">
      <w:pPr>
        <w:rPr>
          <w:rFonts w:cs="Arial"/>
        </w:rPr>
      </w:pPr>
    </w:p>
    <w:p w14:paraId="094D91A3" w14:textId="77777777" w:rsidR="00702F07" w:rsidRDefault="00702F07" w:rsidP="00702F07">
      <w:pPr>
        <w:jc w:val="right"/>
        <w:rPr>
          <w:rFonts w:cs="Arial"/>
        </w:rPr>
      </w:pPr>
      <w:r>
        <w:rPr>
          <w:rFonts w:cs="Arial"/>
          <w:b/>
          <w:noProof/>
          <w:kern w:val="28"/>
          <w:sz w:val="28"/>
          <w:szCs w:val="20"/>
          <w:lang w:eastAsia="en-GB"/>
        </w:rPr>
        <w:drawing>
          <wp:inline distT="0" distB="0" distL="0" distR="0" wp14:anchorId="179F0F15" wp14:editId="4C125000">
            <wp:extent cx="27813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8D747" w14:textId="77777777" w:rsidR="00702F07" w:rsidRDefault="00702F07" w:rsidP="005471A6">
      <w:pPr>
        <w:rPr>
          <w:rFonts w:cs="Arial"/>
        </w:rPr>
      </w:pPr>
    </w:p>
    <w:p w14:paraId="3CC7C06B" w14:textId="77777777" w:rsidR="005471A6" w:rsidRDefault="005471A6" w:rsidP="00702F0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</w:fldChar>
      </w:r>
      <w:r>
        <w:rPr>
          <w:rFonts w:cs="Arial"/>
          <w:b/>
          <w:sz w:val="22"/>
          <w:szCs w:val="22"/>
        </w:rPr>
        <w:instrText>ADDIN "&lt;Patient Name&gt;"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t>Patient Name</w:t>
      </w:r>
      <w:r>
        <w:rPr>
          <w:rFonts w:cs="Arial"/>
          <w:b/>
          <w:sz w:val="22"/>
          <w:szCs w:val="22"/>
        </w:rPr>
        <w:fldChar w:fldCharType="end"/>
      </w:r>
      <w:r w:rsidR="00702F07">
        <w:rPr>
          <w:rFonts w:cs="Arial"/>
          <w:b/>
          <w:sz w:val="22"/>
          <w:szCs w:val="22"/>
        </w:rPr>
        <w:t>:</w:t>
      </w:r>
      <w:r w:rsidR="00702F07" w:rsidRPr="00702F07">
        <w:rPr>
          <w:rFonts w:cs="Arial"/>
          <w:b/>
          <w:noProof/>
          <w:kern w:val="28"/>
          <w:sz w:val="28"/>
          <w:szCs w:val="20"/>
          <w:lang w:eastAsia="en-GB"/>
        </w:rPr>
        <w:t xml:space="preserve"> </w:t>
      </w:r>
    </w:p>
    <w:p w14:paraId="562DAC00" w14:textId="77777777" w:rsidR="005471A6" w:rsidRDefault="005471A6" w:rsidP="005471A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</w:fldChar>
      </w:r>
      <w:r>
        <w:rPr>
          <w:rFonts w:cs="Arial"/>
          <w:b/>
          <w:sz w:val="22"/>
          <w:szCs w:val="22"/>
        </w:rPr>
        <w:instrText>ADDIN "&lt;Date of birth&gt;"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t>Date of birth</w:t>
      </w:r>
      <w:r>
        <w:rPr>
          <w:rFonts w:cs="Arial"/>
          <w:b/>
          <w:sz w:val="22"/>
          <w:szCs w:val="22"/>
        </w:rPr>
        <w:fldChar w:fldCharType="end"/>
      </w:r>
      <w:r w:rsidR="00702F07">
        <w:rPr>
          <w:rFonts w:cs="Arial"/>
          <w:b/>
          <w:sz w:val="22"/>
          <w:szCs w:val="22"/>
        </w:rPr>
        <w:t>:</w:t>
      </w:r>
    </w:p>
    <w:p w14:paraId="312C61C1" w14:textId="77777777" w:rsidR="005471A6" w:rsidRDefault="005471A6" w:rsidP="005471A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</w:fldChar>
      </w:r>
      <w:r>
        <w:rPr>
          <w:rFonts w:cs="Arial"/>
          <w:b/>
          <w:sz w:val="22"/>
          <w:szCs w:val="22"/>
        </w:rPr>
        <w:instrText>ADDIN "&lt;NHS number&gt;"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t>NHS number</w: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:</w:t>
      </w:r>
    </w:p>
    <w:p w14:paraId="0EAEF638" w14:textId="77777777" w:rsidR="005471A6" w:rsidRDefault="005471A6" w:rsidP="005471A6">
      <w:pPr>
        <w:rPr>
          <w:rFonts w:cs="Arial"/>
        </w:rPr>
      </w:pPr>
    </w:p>
    <w:p w14:paraId="6928724C" w14:textId="77777777" w:rsidR="005471A6" w:rsidRDefault="00702F07" w:rsidP="005471A6">
      <w:pPr>
        <w:rPr>
          <w:rFonts w:cs="Arial"/>
          <w:b/>
        </w:rPr>
      </w:pPr>
      <w:r>
        <w:rPr>
          <w:rFonts w:cs="Arial"/>
          <w:b/>
        </w:rPr>
        <w:t>RACP</w:t>
      </w:r>
      <w:r w:rsidR="005471A6">
        <w:rPr>
          <w:rFonts w:cs="Arial"/>
          <w:b/>
        </w:rPr>
        <w:t>C clinic notes – PHNT only</w:t>
      </w:r>
    </w:p>
    <w:p w14:paraId="4FB5B10A" w14:textId="77777777" w:rsidR="005471A6" w:rsidRDefault="005471A6" w:rsidP="005471A6">
      <w:pPr>
        <w:rPr>
          <w:rFonts w:cs="Arial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142"/>
        <w:gridCol w:w="691"/>
        <w:gridCol w:w="1143"/>
        <w:gridCol w:w="1120"/>
        <w:gridCol w:w="4541"/>
      </w:tblGrid>
      <w:tr w:rsidR="005471A6" w14:paraId="5D7C72CD" w14:textId="77777777" w:rsidTr="005471A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A7E6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RACPC Date:</w:t>
            </w: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F2C" w14:textId="77777777" w:rsidR="005471A6" w:rsidRDefault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471A6" w14:paraId="270001DF" w14:textId="77777777" w:rsidTr="005471A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F7D2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Consultant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E27E" w14:textId="77777777" w:rsidR="005471A6" w:rsidRDefault="00702F0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E63F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Registrar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D00" w14:textId="77777777" w:rsidR="005471A6" w:rsidRDefault="00702F0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471A6" w14:paraId="370BA2CB" w14:textId="77777777" w:rsidTr="005471A6"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9CAE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Examination</w:t>
            </w:r>
          </w:p>
        </w:tc>
      </w:tr>
      <w:tr w:rsidR="005471A6" w14:paraId="67711B36" w14:textId="77777777" w:rsidTr="005471A6">
        <w:trPr>
          <w:trHeight w:val="281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895" w14:textId="77777777" w:rsidR="005471A6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0F6316DF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</w:tr>
      <w:tr w:rsidR="005471A6" w14:paraId="7D2D8F2F" w14:textId="77777777" w:rsidTr="005471A6">
        <w:trPr>
          <w:trHeight w:val="233"/>
        </w:trPr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DB47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referring for angiography – Is the patient suitable for radial access  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BE0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E98" w14:textId="77777777" w:rsidR="005471A6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E8D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</w:tr>
      <w:tr w:rsidR="005471A6" w14:paraId="5142C85C" w14:textId="77777777" w:rsidTr="005471A6">
        <w:trPr>
          <w:trHeight w:val="2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07B7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EB40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BB6" w14:textId="77777777" w:rsidR="005471A6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E6E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</w:tr>
      <w:tr w:rsidR="005471A6" w14:paraId="12AACEB3" w14:textId="77777777" w:rsidTr="005471A6"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4652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ECG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638C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Investigations</w:t>
            </w:r>
          </w:p>
        </w:tc>
      </w:tr>
      <w:tr w:rsidR="005471A6" w14:paraId="36BB4798" w14:textId="77777777" w:rsidTr="005471A6"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E87" w14:textId="77777777" w:rsidR="005471A6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4ADF2F0B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634" w14:textId="77777777" w:rsidR="005471A6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471A6" w14:paraId="774242C6" w14:textId="77777777" w:rsidTr="005471A6"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720D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Diagnosis</w:t>
            </w:r>
          </w:p>
        </w:tc>
      </w:tr>
      <w:tr w:rsidR="005471A6" w14:paraId="3762BD56" w14:textId="77777777" w:rsidTr="005471A6"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EE8" w14:textId="77777777" w:rsidR="005471A6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175F2031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</w:tr>
      <w:tr w:rsidR="005471A6" w14:paraId="28032246" w14:textId="77777777" w:rsidTr="005471A6"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554C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Management</w:t>
            </w:r>
          </w:p>
        </w:tc>
      </w:tr>
      <w:tr w:rsidR="005471A6" w14:paraId="3303A630" w14:textId="77777777" w:rsidTr="005471A6"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CDB" w14:textId="77777777" w:rsidR="005471A6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7C967496" w14:textId="77777777" w:rsidR="005471A6" w:rsidRDefault="005471A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E0B577B" w14:textId="77777777" w:rsidR="005471A6" w:rsidRDefault="005471A6" w:rsidP="005471A6">
      <w:pPr>
        <w:rPr>
          <w:rFonts w:cs="Arial"/>
        </w:rPr>
      </w:pPr>
    </w:p>
    <w:p w14:paraId="0427CD93" w14:textId="77777777" w:rsidR="005471A6" w:rsidRDefault="005471A6" w:rsidP="005471A6">
      <w:pPr>
        <w:rPr>
          <w:rFonts w:cs="Aria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969"/>
      </w:tblGrid>
      <w:tr w:rsidR="005471A6" w14:paraId="3482ED1F" w14:textId="77777777" w:rsidTr="00702F07">
        <w:trPr>
          <w:trHeight w:val="242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233F" w14:textId="77777777" w:rsidR="005471A6" w:rsidRDefault="005471A6" w:rsidP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Outcome – Please </w:t>
            </w:r>
            <w:r w:rsidR="00702F07">
              <w:rPr>
                <w:rFonts w:cs="Arial"/>
                <w:b/>
                <w:sz w:val="20"/>
                <w:szCs w:val="20"/>
              </w:rPr>
              <w:t>Complete</w:t>
            </w:r>
          </w:p>
        </w:tc>
      </w:tr>
      <w:tr w:rsidR="005471A6" w14:paraId="4F696C79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91CF" w14:textId="77777777" w:rsidR="005471A6" w:rsidRDefault="005471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Discharge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79FB" w14:textId="77777777" w:rsidR="005471A6" w:rsidRDefault="00702F0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02F07" w14:paraId="245CE8F0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3314" w14:textId="77777777" w:rsidR="00702F07" w:rsidRDefault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Referred for outpatient investigation further follow-up on review of result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6EE" w14:textId="77777777" w:rsidR="00702F07" w:rsidRDefault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471A6" w14:paraId="5E7DF5C2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F5D0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CT coronary angiography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EFFF" w14:textId="77777777" w:rsidR="005471A6" w:rsidRDefault="00702F0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02F07" w14:paraId="50EAD859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F184" w14:textId="77777777" w:rsidR="00702F07" w:rsidRDefault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Functional Test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6DB" w14:textId="77777777" w:rsidR="00702F07" w:rsidRDefault="00702F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471A6" w14:paraId="2D80C7C1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B189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Myocardial Perfusion Scan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17D" w14:textId="77777777" w:rsidR="005471A6" w:rsidRDefault="00702F0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471A6" w14:paraId="6240A10B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0DCE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Stress Echocardiography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7BE" w14:textId="77777777" w:rsidR="005471A6" w:rsidRDefault="00702F0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471A6" w14:paraId="340246B7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07EC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Stress cardiac MRI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DC47" w14:textId="77777777" w:rsidR="005471A6" w:rsidRDefault="00702F0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02F07" w14:paraId="645BDD46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B9CA" w14:textId="77777777" w:rsidR="00702F07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Referred for outpatient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daycase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procedure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605" w14:textId="77777777" w:rsidR="00702F07" w:rsidRDefault="00702F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471A6" w14:paraId="23473117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B001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Diagnostic Coronary angiography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ED94" w14:textId="77777777" w:rsidR="005471A6" w:rsidRDefault="00702F0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471A6" w14:paraId="7FA64D46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0F9A" w14:textId="77777777" w:rsidR="005471A6" w:rsidRDefault="00547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Coronary Angiography +/-Intervention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7564" w14:textId="77777777" w:rsidR="005471A6" w:rsidRDefault="00702F0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02F07" w14:paraId="71A3EC6A" w14:textId="77777777" w:rsidTr="00702F0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6F5E" w14:textId="77777777" w:rsidR="00702F07" w:rsidRDefault="00702F0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Further follow-up to be decided pending investigations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337" w14:textId="77777777" w:rsidR="00702F07" w:rsidRDefault="00702F0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8B18CE1" w14:textId="77777777" w:rsidR="005471A6" w:rsidRDefault="005471A6" w:rsidP="005471A6">
      <w:pPr>
        <w:rPr>
          <w:rFonts w:cs="Arial"/>
        </w:rPr>
      </w:pPr>
    </w:p>
    <w:p w14:paraId="0E765CA6" w14:textId="77777777" w:rsidR="005471A6" w:rsidRDefault="005471A6" w:rsidP="005471A6">
      <w:pPr>
        <w:rPr>
          <w:rFonts w:cs="Arial"/>
        </w:rPr>
      </w:pPr>
    </w:p>
    <w:p w14:paraId="6DCCF5AA" w14:textId="77777777" w:rsidR="004A01EF" w:rsidRPr="00D6632B" w:rsidRDefault="004A01EF">
      <w:pPr>
        <w:rPr>
          <w:rFonts w:cs="Arial"/>
        </w:rPr>
      </w:pPr>
    </w:p>
    <w:sectPr w:rsidR="004A01EF" w:rsidRPr="00D6632B" w:rsidSect="00547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3F06" w14:textId="77777777" w:rsidR="005471A6" w:rsidRDefault="005471A6" w:rsidP="005471A6">
      <w:r>
        <w:separator/>
      </w:r>
    </w:p>
  </w:endnote>
  <w:endnote w:type="continuationSeparator" w:id="0">
    <w:p w14:paraId="633CB824" w14:textId="77777777" w:rsidR="005471A6" w:rsidRDefault="005471A6" w:rsidP="0054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64A" w14:textId="77777777" w:rsidR="005F4600" w:rsidRDefault="005F4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09821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BEE37FE" w14:textId="77777777" w:rsidR="00702F07" w:rsidRPr="00702F07" w:rsidRDefault="00702F07" w:rsidP="00702F07">
        <w:pPr>
          <w:pStyle w:val="Footer"/>
          <w:ind w:firstLine="1440"/>
          <w:jc w:val="right"/>
          <w:rPr>
            <w:sz w:val="20"/>
            <w:szCs w:val="20"/>
          </w:rPr>
        </w:pPr>
        <w:r w:rsidRPr="00702F07">
          <w:rPr>
            <w:sz w:val="20"/>
            <w:szCs w:val="20"/>
          </w:rPr>
          <w:fldChar w:fldCharType="begin"/>
        </w:r>
        <w:r w:rsidRPr="00702F07">
          <w:rPr>
            <w:sz w:val="20"/>
            <w:szCs w:val="20"/>
          </w:rPr>
          <w:instrText xml:space="preserve"> PAGE   \* MERGEFORMAT </w:instrText>
        </w:r>
        <w:r w:rsidRPr="00702F07">
          <w:rPr>
            <w:sz w:val="20"/>
            <w:szCs w:val="20"/>
          </w:rPr>
          <w:fldChar w:fldCharType="separate"/>
        </w:r>
        <w:r w:rsidR="003E6C64">
          <w:rPr>
            <w:noProof/>
            <w:sz w:val="20"/>
            <w:szCs w:val="20"/>
          </w:rPr>
          <w:t>1</w:t>
        </w:r>
        <w:r w:rsidRPr="00702F07">
          <w:rPr>
            <w:noProof/>
            <w:sz w:val="20"/>
            <w:szCs w:val="20"/>
          </w:rPr>
          <w:fldChar w:fldCharType="end"/>
        </w:r>
      </w:p>
    </w:sdtContent>
  </w:sdt>
  <w:p w14:paraId="6CE6E124" w14:textId="77777777" w:rsidR="005471A6" w:rsidRPr="005471A6" w:rsidRDefault="00702F0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471A6">
      <w:rPr>
        <w:sz w:val="20"/>
        <w:szCs w:val="20"/>
      </w:rPr>
      <w:t>RACPC Plymouth Hospitals Trust</w:t>
    </w:r>
    <w:r w:rsidR="005F4600">
      <w:rPr>
        <w:sz w:val="20"/>
        <w:szCs w:val="20"/>
      </w:rPr>
      <w:t xml:space="preserve"> V</w:t>
    </w:r>
    <w:r>
      <w:rPr>
        <w:sz w:val="20"/>
        <w:szCs w:val="20"/>
      </w:rPr>
      <w:t>1 April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B9A7" w14:textId="77777777" w:rsidR="005F4600" w:rsidRDefault="005F4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F2C1" w14:textId="77777777" w:rsidR="005471A6" w:rsidRDefault="005471A6" w:rsidP="005471A6">
      <w:r>
        <w:separator/>
      </w:r>
    </w:p>
  </w:footnote>
  <w:footnote w:type="continuationSeparator" w:id="0">
    <w:p w14:paraId="47BF1ABF" w14:textId="77777777" w:rsidR="005471A6" w:rsidRDefault="005471A6" w:rsidP="0054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A285" w14:textId="77777777" w:rsidR="005F4600" w:rsidRDefault="005F4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3D49" w14:textId="77777777" w:rsidR="005F4600" w:rsidRDefault="005F4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D83" w14:textId="77777777" w:rsidR="005F4600" w:rsidRDefault="005F4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A6"/>
    <w:rsid w:val="001952F6"/>
    <w:rsid w:val="003E6C64"/>
    <w:rsid w:val="004A01EF"/>
    <w:rsid w:val="005471A6"/>
    <w:rsid w:val="005F4600"/>
    <w:rsid w:val="00702F07"/>
    <w:rsid w:val="009C0E6D"/>
    <w:rsid w:val="00AE1DC7"/>
    <w:rsid w:val="00D6632B"/>
    <w:rsid w:val="00EE4E1E"/>
    <w:rsid w:val="00EE57C4"/>
    <w:rsid w:val="00E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869ACF"/>
  <w15:docId w15:val="{6E7637CB-123A-42BC-8541-80D3868B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1A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1A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47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71A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7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1A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2023-10-13T13:53:00Z</dcterms:created>
  <dcterms:modified xsi:type="dcterms:W3CDTF">2023-10-13T13:53:00Z</dcterms:modified>
</cp:coreProperties>
</file>