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CDD8" w14:textId="77777777"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2DC1C146" wp14:editId="7D207637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C7B7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="005013BD">
        <w:rPr>
          <w:rFonts w:ascii="Arial" w:hAnsi="Arial" w:cs="Arial"/>
          <w:b/>
          <w:sz w:val="24"/>
        </w:rPr>
        <w:t>Lung</w:t>
      </w:r>
      <w:r w:rsidRPr="00164736">
        <w:rPr>
          <w:rFonts w:ascii="Arial" w:hAnsi="Arial" w:cs="Arial"/>
          <w:b/>
          <w:sz w:val="24"/>
        </w:rPr>
        <w:t xml:space="preserve"> Cancer Referral Form</w:t>
      </w:r>
    </w:p>
    <w:p w14:paraId="44DB6EDA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164736" w14:paraId="602AEA8D" w14:textId="77777777" w:rsidTr="00D66B48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13883F4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14:paraId="5B557CF4" w14:textId="77777777" w:rsidTr="00D66B48">
        <w:tc>
          <w:tcPr>
            <w:tcW w:w="5211" w:type="dxa"/>
            <w:gridSpan w:val="2"/>
          </w:tcPr>
          <w:p w14:paraId="697504ED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494AF2E8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14:paraId="2B536DFF" w14:textId="77777777" w:rsidTr="00D66B48">
        <w:tc>
          <w:tcPr>
            <w:tcW w:w="5211" w:type="dxa"/>
            <w:gridSpan w:val="2"/>
          </w:tcPr>
          <w:p w14:paraId="79A79233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2CA0AE82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497598" w:rsidRPr="00164736" w14:paraId="6F64C80B" w14:textId="77777777" w:rsidTr="00A81FCF">
        <w:trPr>
          <w:trHeight w:val="621"/>
        </w:trPr>
        <w:tc>
          <w:tcPr>
            <w:tcW w:w="5211" w:type="dxa"/>
            <w:gridSpan w:val="2"/>
          </w:tcPr>
          <w:p w14:paraId="3AAF8F07" w14:textId="77777777" w:rsidR="00497598" w:rsidRPr="00164736" w:rsidRDefault="00497598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</w:p>
          <w:p w14:paraId="7C0ECCA4" w14:textId="77777777" w:rsidR="00497598" w:rsidRPr="00164736" w:rsidRDefault="00B31699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5ECDAC42" w14:textId="77777777" w:rsidR="00497598" w:rsidRPr="00164736" w:rsidRDefault="00497598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13564369" w14:textId="77777777" w:rsidR="00497598" w:rsidRPr="00164736" w:rsidRDefault="00497598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14:paraId="43B69245" w14:textId="77777777" w:rsidTr="00D66B48">
        <w:tc>
          <w:tcPr>
            <w:tcW w:w="2802" w:type="dxa"/>
          </w:tcPr>
          <w:p w14:paraId="085B30FB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2D72BEB6" w14:textId="77777777"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no's with patient</w:t>
            </w:r>
          </w:p>
        </w:tc>
        <w:tc>
          <w:tcPr>
            <w:tcW w:w="2409" w:type="dxa"/>
          </w:tcPr>
          <w:p w14:paraId="260B286E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14:paraId="151AD569" w14:textId="77777777" w:rsidR="00B31699" w:rsidRPr="00164736" w:rsidRDefault="00B31699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14:paraId="4179E1A1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14:paraId="7BD1B813" w14:textId="77777777" w:rsidR="00B31699" w:rsidRPr="00164736" w:rsidRDefault="00B31699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14:paraId="378FA1E5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14:paraId="1C42A4BC" w14:textId="77777777" w:rsidR="00B31699" w:rsidRPr="00164736" w:rsidRDefault="00B31699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164736" w14:paraId="443AFAD6" w14:textId="77777777" w:rsidTr="00D66B48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E162FF7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6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164736" w:rsidRPr="00164736" w14:paraId="1B72EA3C" w14:textId="77777777" w:rsidTr="00D66B48">
        <w:tc>
          <w:tcPr>
            <w:tcW w:w="5211" w:type="dxa"/>
            <w:gridSpan w:val="2"/>
          </w:tcPr>
          <w:p w14:paraId="25B5B0FF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14:paraId="4653E48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14:paraId="6AFFFBA9" w14:textId="77777777" w:rsidTr="00D66B48">
        <w:tc>
          <w:tcPr>
            <w:tcW w:w="5211" w:type="dxa"/>
            <w:gridSpan w:val="2"/>
          </w:tcPr>
          <w:p w14:paraId="2290B573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14:paraId="248DB25A" w14:textId="77777777" w:rsidR="00164736" w:rsidRPr="00164736" w:rsidRDefault="00F91D0B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</w:t>
            </w:r>
            <w:r w:rsidR="00164736"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B31699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B31699">
              <w:rPr>
                <w:rFonts w:ascii="Arial" w:hAnsi="Arial" w:cs="Arial"/>
                <w:sz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</w:rPr>
            </w:r>
            <w:r w:rsidR="00B31699">
              <w:rPr>
                <w:rFonts w:ascii="Arial" w:hAnsi="Arial" w:cs="Arial"/>
                <w:sz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</w:rPr>
              <w:t> </w:t>
            </w:r>
            <w:r w:rsidR="00B31699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14:paraId="4A610CEB" w14:textId="77777777" w:rsidTr="00D66B48">
        <w:tc>
          <w:tcPr>
            <w:tcW w:w="5211" w:type="dxa"/>
            <w:gridSpan w:val="2"/>
          </w:tcPr>
          <w:p w14:paraId="796681D8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</w:p>
          <w:p w14:paraId="6C903A9F" w14:textId="77777777" w:rsidR="00164736" w:rsidRPr="00164736" w:rsidRDefault="00B31699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7425C90A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689E7865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</w:p>
          <w:p w14:paraId="227DACF6" w14:textId="77777777" w:rsidR="00B31699" w:rsidRPr="00164736" w:rsidRDefault="00B31699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14:paraId="08396C04" w14:textId="77777777" w:rsid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678"/>
        <w:gridCol w:w="2064"/>
        <w:gridCol w:w="2909"/>
      </w:tblGrid>
      <w:tr w:rsidR="00137A43" w:rsidRPr="002D10A9" w14:paraId="556F8C05" w14:textId="77777777" w:rsidTr="003862FF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F1845C" w14:textId="77777777" w:rsidR="00137A43" w:rsidRPr="002D10A9" w:rsidRDefault="00137A43" w:rsidP="003862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137A43" w:rsidRPr="00164736" w14:paraId="1109897F" w14:textId="77777777" w:rsidTr="003862FF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5B8A69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D9BBE1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37A43" w:rsidRPr="00164736" w14:paraId="0A45A6A0" w14:textId="77777777" w:rsidTr="003862FF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EC900C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4F5EFE11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37A43" w:rsidRPr="00164736" w14:paraId="01C22915" w14:textId="77777777" w:rsidTr="003862FF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15F070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3DB5C7E3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37A43" w:rsidRPr="00164736" w14:paraId="38A22085" w14:textId="77777777" w:rsidTr="003862FF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10AEC766" w14:textId="77777777" w:rsidR="00137A43" w:rsidRPr="00164736" w:rsidRDefault="00137A43" w:rsidP="003862F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B31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6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316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  <w:szCs w:val="18"/>
              </w:rPr>
            </w:r>
            <w:r w:rsidR="00B316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6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1C245373" w14:textId="77777777" w:rsidR="00137A43" w:rsidRPr="00164736" w:rsidRDefault="00137A43" w:rsidP="003862F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7A43" w:rsidRPr="00164736" w14:paraId="5AB3ADEE" w14:textId="77777777" w:rsidTr="003862FF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3EC65B91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137A43" w:rsidRPr="00164736" w14:paraId="1F9BD9C2" w14:textId="77777777" w:rsidTr="00EE10AC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3A245EA6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E252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AA195D" w14:textId="77777777" w:rsidR="00137A43" w:rsidRDefault="00137A43" w:rsidP="003862F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137A43" w:rsidRPr="00164736" w14:paraId="1A50C06A" w14:textId="77777777" w:rsidTr="00EE10AC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38FD9A34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959A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A5378B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137A43" w:rsidRPr="00164736" w14:paraId="6F93458F" w14:textId="77777777" w:rsidTr="00EE10AC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26F27215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F65B9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BE38BB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137A43" w:rsidRPr="00164736" w14:paraId="13E5E735" w14:textId="77777777" w:rsidTr="00EE10AC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7FE060E0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8129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F4F19E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169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137A43" w:rsidRPr="00164736" w14:paraId="3FD5C2BC" w14:textId="77777777" w:rsidTr="00EE10AC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14:paraId="75E3A78E" w14:textId="77777777" w:rsidR="00137A43" w:rsidRPr="00164736" w:rsidRDefault="00137A43" w:rsidP="003862FF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399FE17B" w14:textId="77777777" w:rsidR="00137A43" w:rsidRPr="00164736" w:rsidRDefault="00B31699" w:rsidP="00B3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 w:rsidR="00137A43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37A43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</w:tcBorders>
            <w:vAlign w:val="center"/>
          </w:tcPr>
          <w:p w14:paraId="4599FEEE" w14:textId="77777777" w:rsidR="00137A43" w:rsidRPr="00164736" w:rsidRDefault="00137A43" w:rsidP="003862FF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069C6AB6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014E4D47" w14:textId="77777777" w:rsidTr="00D66B48">
        <w:tc>
          <w:tcPr>
            <w:tcW w:w="10682" w:type="dxa"/>
          </w:tcPr>
          <w:p w14:paraId="39B67560" w14:textId="77777777" w:rsidR="005013BD" w:rsidRPr="00164736" w:rsidRDefault="005013BD" w:rsidP="005013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27C1B2A0" w14:textId="77777777" w:rsidR="00164736" w:rsidRPr="00B31699" w:rsidRDefault="00B31699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B316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Pr="00B316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B31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B31699">
              <w:rPr>
                <w:rFonts w:ascii="Arial" w:hAnsi="Arial" w:cs="Arial"/>
                <w:sz w:val="18"/>
                <w:szCs w:val="18"/>
              </w:rPr>
              <w:t xml:space="preserve">Fully active   </w:t>
            </w:r>
          </w:p>
          <w:p w14:paraId="4CEE7A4B" w14:textId="77777777" w:rsidR="00164736" w:rsidRPr="00B31699" w:rsidRDefault="00B31699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B316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Pr="00B316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B31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B31699">
              <w:rPr>
                <w:rFonts w:ascii="Arial" w:hAnsi="Arial" w:cs="Arial"/>
                <w:sz w:val="18"/>
                <w:szCs w:val="18"/>
              </w:rPr>
              <w:t xml:space="preserve">Able to carry out light work   </w:t>
            </w:r>
          </w:p>
          <w:p w14:paraId="73D664BD" w14:textId="77777777" w:rsidR="00164736" w:rsidRPr="00B31699" w:rsidRDefault="00B31699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B316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B316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B31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B31699">
              <w:rPr>
                <w:rFonts w:ascii="Arial" w:hAnsi="Arial" w:cs="Arial"/>
                <w:sz w:val="18"/>
                <w:szCs w:val="18"/>
              </w:rPr>
              <w:t xml:space="preserve">Up &amp; about 50% of waking time  </w:t>
            </w:r>
          </w:p>
          <w:p w14:paraId="02E38A2B" w14:textId="77777777" w:rsidR="00164736" w:rsidRPr="00B31699" w:rsidRDefault="00B31699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B3169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B3169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3169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9"/>
            <w:r w:rsidRPr="00B3169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B31699">
              <w:rPr>
                <w:rFonts w:ascii="Arial" w:hAnsi="Arial" w:cs="Arial"/>
                <w:sz w:val="18"/>
                <w:szCs w:val="18"/>
              </w:rPr>
              <w:t>Limited to self-care, confined to bed/chair 50%</w:t>
            </w:r>
          </w:p>
          <w:p w14:paraId="6E384F7C" w14:textId="77777777" w:rsidR="00164736" w:rsidRPr="00164736" w:rsidRDefault="00B31699" w:rsidP="00164736">
            <w:pPr>
              <w:rPr>
                <w:rFonts w:ascii="Arial" w:hAnsi="Arial"/>
                <w:sz w:val="18"/>
                <w:szCs w:val="18"/>
              </w:rPr>
            </w:pPr>
            <w:r w:rsidRPr="00B316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Pr="00B316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 w:cs="Arial"/>
                <w:sz w:val="18"/>
                <w:szCs w:val="18"/>
              </w:rPr>
            </w:r>
            <w:r w:rsidR="0047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</w:tc>
      </w:tr>
    </w:tbl>
    <w:p w14:paraId="33F73F56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0DF12346" w14:textId="77777777" w:rsidTr="00D66B48">
        <w:tc>
          <w:tcPr>
            <w:tcW w:w="10682" w:type="dxa"/>
          </w:tcPr>
          <w:p w14:paraId="2F4595F8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1B971444" w14:textId="77777777" w:rsidR="00164736" w:rsidRPr="00164736" w:rsidRDefault="00B31699" w:rsidP="00B316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instrText xml:space="preserve"> </w:instrText>
            </w:r>
            <w:r w:rsidR="00474A6C"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</w:r>
            <w:r w:rsidR="00474A6C"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end"/>
            </w:r>
            <w:bookmarkEnd w:id="41"/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Yes</w:t>
            </w:r>
            <w:r w:rsidR="00164736" w:rsidRPr="001647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74A6C">
              <w:rPr>
                <w:rFonts w:ascii="Arial" w:hAnsi="Arial"/>
                <w:sz w:val="18"/>
                <w:szCs w:val="18"/>
              </w:rPr>
            </w:r>
            <w:r w:rsidR="00474A6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164736" w:rsidRPr="00164736" w14:paraId="43FAF398" w14:textId="77777777" w:rsidTr="00D66B48">
        <w:tc>
          <w:tcPr>
            <w:tcW w:w="10682" w:type="dxa"/>
          </w:tcPr>
          <w:p w14:paraId="76E2F6DA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7C24F726" w14:textId="77777777" w:rsidR="00164736" w:rsidRPr="00164736" w:rsidRDefault="00B3169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312A6F42" w14:textId="77777777"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14:paraId="3308BC9D" w14:textId="77777777" w:rsidTr="00D66B48">
        <w:tc>
          <w:tcPr>
            <w:tcW w:w="10682" w:type="dxa"/>
          </w:tcPr>
          <w:p w14:paraId="0D5FE60A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7138A89A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4736" w:rsidRPr="00164736" w14:paraId="6068150E" w14:textId="77777777" w:rsidTr="00D66B4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9066C" w14:textId="77777777" w:rsidR="00164736" w:rsidRPr="00164736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4736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7379D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379DC" w:rsidRPr="007379DC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14:paraId="7CC27934" w14:textId="77777777" w:rsidTr="00D66B4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04B" w14:textId="77777777" w:rsidR="007379DC" w:rsidRDefault="007379DC" w:rsidP="007379D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5D9E076E" w14:textId="77777777" w:rsidR="00294A06" w:rsidRPr="003A3FC0" w:rsidRDefault="00B31699" w:rsidP="00294A06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474A6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474A6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4"/>
            <w:r w:rsidR="00294A06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128FEAEB" w14:textId="77777777" w:rsidR="00294A06" w:rsidRPr="003A3FC0" w:rsidRDefault="00B31699" w:rsidP="00294A06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474A6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474A6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5"/>
            <w:r w:rsidR="00294A06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3633F8B0" w14:textId="77777777" w:rsidR="00294A06" w:rsidRPr="003A3FC0" w:rsidRDefault="00B31699" w:rsidP="00294A06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474A6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474A6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6"/>
            <w:r w:rsidR="00294A06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 don’t think it likely that my patient has cancer but they meet the guidelines.”</w:t>
            </w:r>
          </w:p>
          <w:p w14:paraId="02D83E13" w14:textId="77777777" w:rsidR="00164736" w:rsidRPr="00294A06" w:rsidRDefault="00294A06" w:rsidP="00294A06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If your patient does no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t fit the 2ww referral criteria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but you still have significant concerns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, you may wish to use the Seeking 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dvice in the ICO service as an alte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rnative to a routine referral. </w:t>
            </w:r>
          </w:p>
          <w:p w14:paraId="3CD212FA" w14:textId="77777777"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622EE3E0" w14:textId="77777777" w:rsidR="00807BA4" w:rsidRPr="00164736" w:rsidRDefault="00807BA4" w:rsidP="00807BA4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3BE8FE2A" w14:textId="77777777" w:rsidR="00164736" w:rsidRPr="00164736" w:rsidRDefault="00B3169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14:paraId="746B5969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5520E46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47FA7A75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F38AAF9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C0415CE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73C569B5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777537EA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66EF1340" w14:textId="77777777" w:rsidR="00F34E9F" w:rsidRPr="00164736" w:rsidRDefault="00F34E9F" w:rsidP="00164736">
            <w:pPr>
              <w:rPr>
                <w:rFonts w:ascii="Arial" w:hAnsi="Arial"/>
                <w:sz w:val="20"/>
              </w:rPr>
            </w:pPr>
          </w:p>
        </w:tc>
      </w:tr>
    </w:tbl>
    <w:p w14:paraId="4BB0C2DD" w14:textId="77777777"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14:paraId="5730859B" w14:textId="77777777" w:rsidR="00164736" w:rsidRP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54835392" w14:textId="77777777" w:rsidTr="00AE3197">
        <w:tc>
          <w:tcPr>
            <w:tcW w:w="10740" w:type="dxa"/>
            <w:shd w:val="clear" w:color="auto" w:fill="D9D9D9" w:themeFill="background1" w:themeFillShade="D9"/>
          </w:tcPr>
          <w:p w14:paraId="7B8265AB" w14:textId="77777777" w:rsidR="00164736" w:rsidRPr="00164736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6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164736" w:rsidRPr="00164736" w14:paraId="2E762E44" w14:textId="77777777" w:rsidTr="00AE3197">
        <w:tc>
          <w:tcPr>
            <w:tcW w:w="10740" w:type="dxa"/>
          </w:tcPr>
          <w:p w14:paraId="4D29EB05" w14:textId="77777777" w:rsidR="00164736" w:rsidRPr="00964045" w:rsidRDefault="00164736" w:rsidP="00964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29F6A2" w14:textId="77777777" w:rsidR="00964045" w:rsidRPr="00964045" w:rsidRDefault="00964045" w:rsidP="00964045">
            <w:pPr>
              <w:pStyle w:val="Tumourheading"/>
              <w:keepNext/>
              <w:rPr>
                <w:color w:val="auto"/>
                <w:sz w:val="18"/>
                <w:szCs w:val="18"/>
              </w:rPr>
            </w:pPr>
            <w:r w:rsidRPr="00964045">
              <w:rPr>
                <w:color w:val="auto"/>
                <w:sz w:val="18"/>
                <w:szCs w:val="18"/>
              </w:rPr>
              <w:t>Lung cancer or mesothelioma</w:t>
            </w:r>
          </w:p>
          <w:p w14:paraId="50E77A32" w14:textId="77777777" w:rsidR="00964045" w:rsidRPr="00B31699" w:rsidRDefault="00B31699" w:rsidP="00964045">
            <w:pPr>
              <w:pStyle w:val="Symptom"/>
              <w:keepNext/>
              <w:spacing w:before="0"/>
              <w:ind w:left="0" w:firstLine="0"/>
              <w:rPr>
                <w:b/>
                <w:i/>
                <w:color w:val="auto"/>
                <w:sz w:val="18"/>
                <w:szCs w:val="18"/>
              </w:rPr>
            </w:pPr>
            <w:r w:rsidRPr="00B31699">
              <w:rPr>
                <w:color w:val="auto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Pr="00B3169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474A6C">
              <w:rPr>
                <w:color w:val="auto"/>
                <w:sz w:val="18"/>
                <w:szCs w:val="18"/>
              </w:rPr>
            </w:r>
            <w:r w:rsidR="00474A6C">
              <w:rPr>
                <w:color w:val="auto"/>
                <w:sz w:val="18"/>
                <w:szCs w:val="18"/>
              </w:rPr>
              <w:fldChar w:fldCharType="separate"/>
            </w:r>
            <w:r w:rsidRPr="00B31699">
              <w:rPr>
                <w:color w:val="auto"/>
                <w:sz w:val="18"/>
                <w:szCs w:val="18"/>
              </w:rPr>
              <w:fldChar w:fldCharType="end"/>
            </w:r>
            <w:bookmarkEnd w:id="48"/>
            <w:r w:rsidRPr="00B31699">
              <w:rPr>
                <w:color w:val="auto"/>
                <w:sz w:val="18"/>
                <w:szCs w:val="18"/>
              </w:rPr>
              <w:t xml:space="preserve"> </w:t>
            </w:r>
            <w:r w:rsidR="00F30309" w:rsidRPr="00B31699">
              <w:rPr>
                <w:color w:val="auto"/>
                <w:sz w:val="18"/>
                <w:szCs w:val="18"/>
              </w:rPr>
              <w:t>has</w:t>
            </w:r>
            <w:r w:rsidR="00964045" w:rsidRPr="00B31699">
              <w:rPr>
                <w:color w:val="auto"/>
                <w:sz w:val="18"/>
                <w:szCs w:val="18"/>
              </w:rPr>
              <w:t xml:space="preserve"> chest X</w:t>
            </w:r>
            <w:r w:rsidR="00964045" w:rsidRPr="00B31699">
              <w:rPr>
                <w:color w:val="auto"/>
                <w:sz w:val="18"/>
                <w:szCs w:val="18"/>
              </w:rPr>
              <w:noBreakHyphen/>
              <w:t>ray findings that suggest lung cancer or mesothelioma</w:t>
            </w:r>
            <w:r w:rsidR="00964045" w:rsidRPr="00B31699">
              <w:rPr>
                <w:color w:val="auto"/>
                <w:sz w:val="18"/>
                <w:szCs w:val="18"/>
              </w:rPr>
              <w:br/>
            </w:r>
            <w:r w:rsidR="00964045" w:rsidRPr="00B31699">
              <w:rPr>
                <w:b/>
                <w:i/>
                <w:color w:val="auto"/>
                <w:sz w:val="18"/>
                <w:szCs w:val="18"/>
              </w:rPr>
              <w:t>Chest X-ray should be no more than 3 weeks old</w:t>
            </w:r>
          </w:p>
          <w:p w14:paraId="5B47A5BB" w14:textId="77777777" w:rsidR="00964045" w:rsidRPr="00B31699" w:rsidRDefault="00B31699" w:rsidP="00964045">
            <w:pPr>
              <w:pStyle w:val="Symptom"/>
              <w:keepNext/>
              <w:spacing w:before="0"/>
              <w:ind w:left="0" w:firstLine="0"/>
              <w:rPr>
                <w:b/>
                <w:i/>
                <w:color w:val="auto"/>
                <w:sz w:val="18"/>
                <w:szCs w:val="18"/>
              </w:rPr>
            </w:pPr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</w:r>
            <w:r w:rsidR="00474A6C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fldChar w:fldCharType="separate"/>
            </w:r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fldChar w:fldCharType="end"/>
            </w:r>
            <w:bookmarkEnd w:id="49"/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30309" w:rsidRPr="00B31699">
              <w:rPr>
                <w:color w:val="auto"/>
                <w:sz w:val="18"/>
                <w:szCs w:val="18"/>
              </w:rPr>
              <w:t>is</w:t>
            </w:r>
            <w:r w:rsidR="00964045" w:rsidRPr="00B31699">
              <w:rPr>
                <w:color w:val="auto"/>
                <w:sz w:val="18"/>
                <w:szCs w:val="18"/>
              </w:rPr>
              <w:t xml:space="preserve"> aged 40 and over with </w:t>
            </w:r>
            <w:hyperlink r:id="rId10" w:anchor="terms-used-in-this-guideline" w:tgtFrame="_top" w:history="1">
              <w:r w:rsidR="00964045" w:rsidRPr="00B31699">
                <w:rPr>
                  <w:rStyle w:val="Hyperlink"/>
                  <w:color w:val="auto"/>
                  <w:sz w:val="18"/>
                  <w:szCs w:val="18"/>
                </w:rPr>
                <w:t>unexplained</w:t>
              </w:r>
            </w:hyperlink>
            <w:r w:rsidR="00964045" w:rsidRPr="00B31699">
              <w:rPr>
                <w:color w:val="auto"/>
                <w:sz w:val="18"/>
                <w:szCs w:val="18"/>
              </w:rPr>
              <w:t xml:space="preserve"> haemoptysis</w:t>
            </w:r>
            <w:r w:rsidR="00964045" w:rsidRPr="00B31699">
              <w:rPr>
                <w:color w:val="auto"/>
                <w:sz w:val="18"/>
                <w:szCs w:val="18"/>
              </w:rPr>
              <w:br/>
            </w:r>
            <w:r w:rsidR="00964045" w:rsidRPr="00B31699">
              <w:rPr>
                <w:b/>
                <w:i/>
                <w:color w:val="auto"/>
                <w:sz w:val="18"/>
                <w:szCs w:val="18"/>
              </w:rPr>
              <w:t>Please arrange a chest X-ray to take place in next 48 hours</w:t>
            </w:r>
          </w:p>
          <w:p w14:paraId="66ADE168" w14:textId="77777777" w:rsidR="00964045" w:rsidRPr="00B31699" w:rsidRDefault="00964045" w:rsidP="00964045">
            <w:pPr>
              <w:pStyle w:val="Symptom"/>
              <w:rPr>
                <w:color w:val="auto"/>
                <w:sz w:val="18"/>
                <w:szCs w:val="18"/>
              </w:rPr>
            </w:pPr>
            <w:r w:rsidRPr="00B31699">
              <w:rPr>
                <w:color w:val="auto"/>
                <w:sz w:val="18"/>
                <w:szCs w:val="18"/>
              </w:rPr>
              <w:t>For minor or resolved haemoptysis without other symptoms suggestive of lung cancer, consider just a chest X-ray</w:t>
            </w:r>
          </w:p>
          <w:p w14:paraId="37AD30E4" w14:textId="77777777" w:rsidR="00964045" w:rsidRPr="00964045" w:rsidRDefault="00B31699" w:rsidP="00964045">
            <w:pPr>
              <w:pStyle w:val="Symptom"/>
              <w:keepNext/>
              <w:spacing w:before="0"/>
              <w:ind w:left="0" w:firstLine="0"/>
              <w:rPr>
                <w:color w:val="auto"/>
                <w:sz w:val="18"/>
                <w:szCs w:val="18"/>
              </w:rPr>
            </w:pPr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474A6C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</w:r>
            <w:r w:rsidR="00474A6C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fldChar w:fldCharType="separate"/>
            </w:r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fldChar w:fldCharType="end"/>
            </w:r>
            <w:bookmarkEnd w:id="50"/>
            <w:r w:rsidRPr="00B31699">
              <w:rPr>
                <w:rFonts w:eastAsia="MS Gothic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30309" w:rsidRPr="00B31699">
              <w:rPr>
                <w:color w:val="auto"/>
                <w:sz w:val="18"/>
                <w:szCs w:val="18"/>
              </w:rPr>
              <w:t>has</w:t>
            </w:r>
            <w:r w:rsidR="00964045" w:rsidRPr="00964045">
              <w:rPr>
                <w:color w:val="auto"/>
                <w:sz w:val="18"/>
                <w:szCs w:val="18"/>
              </w:rPr>
              <w:t xml:space="preserve"> a normal chest X-ray but with a high index of suspicion</w:t>
            </w:r>
          </w:p>
          <w:p w14:paraId="0A397A11" w14:textId="77777777" w:rsidR="00964045" w:rsidRPr="00964045" w:rsidRDefault="00964045" w:rsidP="00964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4045">
              <w:rPr>
                <w:rFonts w:ascii="Arial" w:hAnsi="Arial" w:cs="Arial"/>
                <w:sz w:val="18"/>
                <w:szCs w:val="18"/>
              </w:rPr>
              <w:t>Up to 25% of chest X-rays can be falsely negative in lung cancer so if the clinical suspicion is high or there is clinical lymphadenopathy or clubbing, refer urgently to 2ww lung cancer service.</w:t>
            </w:r>
          </w:p>
          <w:p w14:paraId="5A0C8C7B" w14:textId="77777777" w:rsidR="00964045" w:rsidRPr="00164736" w:rsidRDefault="00964045" w:rsidP="00964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64736" w:rsidRPr="00164736" w14:paraId="05634FBB" w14:textId="77777777" w:rsidTr="00AE3197">
        <w:trPr>
          <w:trHeight w:val="1087"/>
        </w:trPr>
        <w:tc>
          <w:tcPr>
            <w:tcW w:w="10740" w:type="dxa"/>
          </w:tcPr>
          <w:p w14:paraId="06D9A98B" w14:textId="77777777" w:rsidR="003862FF" w:rsidRDefault="00F30309" w:rsidP="009640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Latest </w:t>
            </w:r>
            <w:r w:rsidR="00964045" w:rsidRPr="00F30309">
              <w:rPr>
                <w:rFonts w:ascii="Arial" w:hAnsi="Arial" w:cs="Arial"/>
                <w:b/>
                <w:sz w:val="18"/>
                <w:szCs w:val="18"/>
              </w:rPr>
              <w:t xml:space="preserve">Lung Function </w:t>
            </w:r>
            <w:r w:rsidRPr="00F3030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64045" w:rsidRPr="00F30309">
              <w:rPr>
                <w:rFonts w:ascii="Arial" w:hAnsi="Arial" w:cs="Arial"/>
                <w:b/>
                <w:sz w:val="18"/>
                <w:szCs w:val="18"/>
              </w:rPr>
              <w:t>if available</w:t>
            </w:r>
            <w:r w:rsidRPr="00F303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126"/>
            </w:tblGrid>
            <w:tr w:rsidR="00F30309" w14:paraId="58E76811" w14:textId="77777777" w:rsidTr="00AE3197">
              <w:trPr>
                <w:trHeight w:val="289"/>
              </w:trPr>
              <w:tc>
                <w:tcPr>
                  <w:tcW w:w="1271" w:type="dxa"/>
                </w:tcPr>
                <w:p w14:paraId="6749EDDE" w14:textId="77777777" w:rsidR="00F30309" w:rsidRPr="00F30309" w:rsidRDefault="00F30309" w:rsidP="0096404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0309">
                    <w:rPr>
                      <w:rFonts w:ascii="Arial" w:hAnsi="Arial" w:cs="Arial"/>
                      <w:sz w:val="18"/>
                      <w:szCs w:val="18"/>
                    </w:rPr>
                    <w:t>FEV1</w:t>
                  </w:r>
                  <w:r w:rsidR="00AE319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1A375C94" w14:textId="77777777" w:rsidR="00F30309" w:rsidRPr="00F30309" w:rsidRDefault="00B31699" w:rsidP="0096404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</w:tr>
            <w:tr w:rsidR="00F30309" w14:paraId="75DC5666" w14:textId="77777777" w:rsidTr="00AE3197">
              <w:trPr>
                <w:trHeight w:val="237"/>
              </w:trPr>
              <w:tc>
                <w:tcPr>
                  <w:tcW w:w="1271" w:type="dxa"/>
                </w:tcPr>
                <w:p w14:paraId="409026E6" w14:textId="77777777" w:rsidR="00F30309" w:rsidRPr="00F30309" w:rsidRDefault="00F30309" w:rsidP="0096404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 P</w:t>
                  </w:r>
                  <w:r w:rsidRPr="00F30309">
                    <w:rPr>
                      <w:rFonts w:ascii="Arial" w:hAnsi="Arial" w:cs="Arial"/>
                      <w:sz w:val="18"/>
                      <w:szCs w:val="18"/>
                    </w:rPr>
                    <w:t>redicted</w:t>
                  </w:r>
                  <w:r w:rsidR="00AE319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75310D68" w14:textId="77777777" w:rsidR="00F30309" w:rsidRPr="00F30309" w:rsidRDefault="00B31699" w:rsidP="0096404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</w:tr>
          </w:tbl>
          <w:p w14:paraId="20EB7E91" w14:textId="77777777" w:rsidR="00AE3197" w:rsidRPr="007B67C4" w:rsidRDefault="00AE3197" w:rsidP="0096404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DF65E3F" w14:textId="77777777" w:rsidR="00164736" w:rsidRPr="00164736" w:rsidRDefault="00164736" w:rsidP="00164736">
      <w:pPr>
        <w:pStyle w:val="NoSpacing"/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64736" w:rsidRPr="00164736" w14:paraId="7FB402FA" w14:textId="77777777" w:rsidTr="00EB6641">
        <w:tc>
          <w:tcPr>
            <w:tcW w:w="10682" w:type="dxa"/>
            <w:shd w:val="clear" w:color="auto" w:fill="D9D9D9" w:themeFill="background1" w:themeFillShade="D9"/>
          </w:tcPr>
          <w:p w14:paraId="7F8A8241" w14:textId="77777777" w:rsidR="00164736" w:rsidRPr="00164736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4736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14:paraId="372176E6" w14:textId="77777777" w:rsidTr="00EB6641">
        <w:tc>
          <w:tcPr>
            <w:tcW w:w="10682" w:type="dxa"/>
          </w:tcPr>
          <w:p w14:paraId="37E32B54" w14:textId="77777777" w:rsidR="00164736" w:rsidRPr="00164736" w:rsidRDefault="00164736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21020EC2" w14:textId="77777777" w:rsidR="00164736" w:rsidRDefault="00B31699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</w:p>
          <w:p w14:paraId="66FCE8C3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0F7A7B33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8D51EC1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309BA0A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732E900" w14:textId="77777777"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13BD" w:rsidRPr="00164736" w14:paraId="534E91F7" w14:textId="77777777" w:rsidTr="00EB6641">
        <w:tc>
          <w:tcPr>
            <w:tcW w:w="10682" w:type="dxa"/>
          </w:tcPr>
          <w:p w14:paraId="19DB1D7D" w14:textId="77777777" w:rsidR="005013BD" w:rsidRDefault="005013BD" w:rsidP="00D66B48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06070647" w14:textId="77777777" w:rsidR="005013BD" w:rsidRPr="00B31699" w:rsidRDefault="00B31699" w:rsidP="00D66B48">
            <w:pPr>
              <w:rPr>
                <w:rFonts w:ascii="Arial" w:hAnsi="Arial"/>
                <w:sz w:val="18"/>
                <w:szCs w:val="18"/>
              </w:rPr>
            </w:pPr>
            <w:r w:rsidRPr="00B316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Pr="00B316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1699">
              <w:rPr>
                <w:rFonts w:ascii="Arial" w:hAnsi="Arial"/>
                <w:sz w:val="18"/>
                <w:szCs w:val="18"/>
              </w:rPr>
            </w:r>
            <w:r w:rsidRPr="00B3169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</w:p>
          <w:p w14:paraId="5688784E" w14:textId="77777777" w:rsidR="005013BD" w:rsidRPr="00164736" w:rsidRDefault="005013BD" w:rsidP="00D66B48">
            <w:pPr>
              <w:rPr>
                <w:rFonts w:ascii="Arial" w:hAnsi="Arial"/>
                <w:sz w:val="18"/>
                <w:szCs w:val="18"/>
              </w:rPr>
            </w:pPr>
          </w:p>
          <w:p w14:paraId="4C7C301C" w14:textId="77777777" w:rsidR="005013BD" w:rsidRPr="00164736" w:rsidRDefault="005013BD" w:rsidP="00D66B4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13BD" w:rsidRPr="00164736" w14:paraId="0A2E6B3E" w14:textId="77777777" w:rsidTr="00EB6641">
        <w:tc>
          <w:tcPr>
            <w:tcW w:w="10682" w:type="dxa"/>
          </w:tcPr>
          <w:p w14:paraId="08428ADF" w14:textId="77777777" w:rsidR="005013BD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7BD65431" w14:textId="77777777" w:rsidR="005013BD" w:rsidRPr="00B31699" w:rsidRDefault="00B31699" w:rsidP="00D66B48">
            <w:pPr>
              <w:rPr>
                <w:rFonts w:ascii="Arial" w:hAnsi="Arial"/>
                <w:sz w:val="18"/>
                <w:szCs w:val="18"/>
              </w:rPr>
            </w:pPr>
            <w:r w:rsidRPr="00B316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B316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1699">
              <w:rPr>
                <w:rFonts w:ascii="Arial" w:hAnsi="Arial"/>
                <w:sz w:val="18"/>
                <w:szCs w:val="18"/>
              </w:rPr>
            </w:r>
            <w:r w:rsidRPr="00B3169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  <w:p w14:paraId="6868CB11" w14:textId="77777777" w:rsidR="005013BD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7434157" w14:textId="77777777" w:rsidR="005013BD" w:rsidRPr="00164736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013BD" w:rsidRPr="00164736" w14:paraId="272CA006" w14:textId="77777777" w:rsidTr="00EB6641">
        <w:tc>
          <w:tcPr>
            <w:tcW w:w="10682" w:type="dxa"/>
          </w:tcPr>
          <w:p w14:paraId="31D4EBB0" w14:textId="77777777" w:rsidR="005013BD" w:rsidRDefault="005013BD" w:rsidP="00D66B48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14:paraId="50628153" w14:textId="77777777" w:rsidR="005013BD" w:rsidRPr="00B31699" w:rsidRDefault="00B31699" w:rsidP="00D66B48">
            <w:pPr>
              <w:rPr>
                <w:rFonts w:ascii="Arial" w:hAnsi="Arial"/>
                <w:sz w:val="18"/>
                <w:szCs w:val="18"/>
              </w:rPr>
            </w:pPr>
            <w:r w:rsidRPr="00B316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B316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1699">
              <w:rPr>
                <w:rFonts w:ascii="Arial" w:hAnsi="Arial"/>
                <w:sz w:val="18"/>
                <w:szCs w:val="18"/>
              </w:rPr>
            </w:r>
            <w:r w:rsidRPr="00B3169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</w:p>
          <w:p w14:paraId="6E082471" w14:textId="77777777" w:rsidR="005013BD" w:rsidRDefault="005013BD" w:rsidP="00D66B48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496AF458" w14:textId="77777777" w:rsidR="005013BD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013BD" w:rsidRPr="00164736" w14:paraId="5B8491AB" w14:textId="77777777" w:rsidTr="00EB6641">
        <w:tc>
          <w:tcPr>
            <w:tcW w:w="10682" w:type="dxa"/>
          </w:tcPr>
          <w:p w14:paraId="7603C7AA" w14:textId="77777777" w:rsidR="005013BD" w:rsidRPr="00164736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>Smoking</w:t>
            </w:r>
            <w:r w:rsidR="00B31699">
              <w:rPr>
                <w:rFonts w:ascii="Arial" w:hAnsi="Arial"/>
                <w:b/>
                <w:sz w:val="18"/>
                <w:szCs w:val="18"/>
              </w:rPr>
              <w:t>: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A0FBB86" w14:textId="77777777" w:rsidR="005013BD" w:rsidRPr="00B31699" w:rsidRDefault="00B31699" w:rsidP="00D66B4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  <w:p w14:paraId="1899B369" w14:textId="77777777" w:rsidR="005013BD" w:rsidRPr="00164736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013BD" w:rsidRPr="00164736" w14:paraId="0762D3B8" w14:textId="77777777" w:rsidTr="00EB6641">
        <w:tc>
          <w:tcPr>
            <w:tcW w:w="10682" w:type="dxa"/>
          </w:tcPr>
          <w:p w14:paraId="07D534C0" w14:textId="77777777" w:rsidR="005013BD" w:rsidRDefault="005013BD" w:rsidP="00D66B48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955653F" w14:textId="77777777" w:rsidR="005013BD" w:rsidRPr="00B31699" w:rsidRDefault="00B31699" w:rsidP="00D66B48">
            <w:pPr>
              <w:rPr>
                <w:rFonts w:ascii="Arial" w:hAnsi="Arial"/>
                <w:sz w:val="18"/>
                <w:szCs w:val="18"/>
              </w:rPr>
            </w:pPr>
            <w:r w:rsidRPr="00B3169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Pr="00B3169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1699">
              <w:rPr>
                <w:rFonts w:ascii="Arial" w:hAnsi="Arial"/>
                <w:sz w:val="18"/>
                <w:szCs w:val="18"/>
              </w:rPr>
            </w:r>
            <w:r w:rsidRPr="00B3169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169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  <w:p w14:paraId="7C19DDE7" w14:textId="77777777" w:rsidR="005013BD" w:rsidRPr="00164736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013BD" w:rsidRPr="00164736" w14:paraId="5C03D2D6" w14:textId="77777777" w:rsidTr="00EB6641">
        <w:tc>
          <w:tcPr>
            <w:tcW w:w="10682" w:type="dxa"/>
          </w:tcPr>
          <w:p w14:paraId="7560E36D" w14:textId="77777777" w:rsidR="005013BD" w:rsidRDefault="005013BD" w:rsidP="00D66B48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2101C589" w14:textId="77777777" w:rsidR="005013BD" w:rsidRPr="00B31699" w:rsidRDefault="00B31699" w:rsidP="00D66B4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14:paraId="19BC532E" w14:textId="77777777" w:rsidR="00164736" w:rsidRDefault="00164736" w:rsidP="00164736">
      <w:pPr>
        <w:pStyle w:val="NoSpacing"/>
      </w:pPr>
    </w:p>
    <w:p w14:paraId="68CFD3B7" w14:textId="77777777" w:rsidR="005013BD" w:rsidRPr="006B2A3B" w:rsidRDefault="00164736">
      <w:pPr>
        <w:rPr>
          <w:rFonts w:ascii="Arial" w:hAnsi="Arial" w:cs="Arial"/>
        </w:rPr>
      </w:pPr>
      <w:r w:rsidRPr="006B2A3B">
        <w:rPr>
          <w:rFonts w:ascii="Arial" w:hAnsi="Arial" w:cs="Arial"/>
          <w:b/>
          <w:sz w:val="18"/>
          <w:szCs w:val="18"/>
        </w:rPr>
        <w:t>Attachments:</w:t>
      </w:r>
      <w:r w:rsidRPr="006B2A3B">
        <w:rPr>
          <w:rFonts w:ascii="Arial" w:hAnsi="Arial" w:cs="Arial"/>
          <w:sz w:val="18"/>
          <w:szCs w:val="18"/>
        </w:rPr>
        <w:tab/>
        <w:t>Letter</w:t>
      </w:r>
      <w:r w:rsidR="00B31699">
        <w:rPr>
          <w:rFonts w:ascii="Arial" w:hAnsi="Arial" w:cs="Arial"/>
          <w:sz w:val="18"/>
          <w:szCs w:val="18"/>
        </w:rPr>
        <w:t xml:space="preserve"> </w:t>
      </w:r>
      <w:r w:rsidR="00B3169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0"/>
      <w:r w:rsidR="00B31699">
        <w:rPr>
          <w:rFonts w:ascii="Arial" w:hAnsi="Arial" w:cs="Arial"/>
          <w:sz w:val="18"/>
          <w:szCs w:val="18"/>
        </w:rPr>
        <w:instrText xml:space="preserve"> FORMCHECKBOX </w:instrText>
      </w:r>
      <w:r w:rsidR="00474A6C">
        <w:rPr>
          <w:rFonts w:ascii="Arial" w:hAnsi="Arial" w:cs="Arial"/>
          <w:sz w:val="18"/>
          <w:szCs w:val="18"/>
        </w:rPr>
      </w:r>
      <w:r w:rsidR="00474A6C">
        <w:rPr>
          <w:rFonts w:ascii="Arial" w:hAnsi="Arial" w:cs="Arial"/>
          <w:sz w:val="18"/>
          <w:szCs w:val="18"/>
        </w:rPr>
        <w:fldChar w:fldCharType="separate"/>
      </w:r>
      <w:r w:rsidR="00B31699">
        <w:rPr>
          <w:rFonts w:ascii="Arial" w:hAnsi="Arial" w:cs="Arial"/>
          <w:sz w:val="18"/>
          <w:szCs w:val="18"/>
        </w:rPr>
        <w:fldChar w:fldCharType="end"/>
      </w:r>
      <w:bookmarkEnd w:id="60"/>
      <w:r w:rsidRPr="006B2A3B">
        <w:rPr>
          <w:rFonts w:ascii="Arial" w:hAnsi="Arial" w:cs="Arial"/>
          <w:sz w:val="18"/>
          <w:szCs w:val="18"/>
        </w:rPr>
        <w:tab/>
      </w:r>
      <w:r w:rsidR="005F162D" w:rsidRPr="006B2A3B">
        <w:rPr>
          <w:rFonts w:ascii="Arial" w:hAnsi="Arial" w:cs="Arial"/>
          <w:sz w:val="18"/>
          <w:szCs w:val="18"/>
        </w:rPr>
        <w:t xml:space="preserve"> </w:t>
      </w:r>
      <w:r w:rsidR="005F162D" w:rsidRPr="006B2A3B">
        <w:rPr>
          <w:rFonts w:ascii="Arial" w:hAnsi="Arial" w:cs="Arial"/>
          <w:sz w:val="18"/>
          <w:szCs w:val="18"/>
        </w:rPr>
        <w:tab/>
      </w:r>
      <w:r w:rsidRPr="006B2A3B">
        <w:rPr>
          <w:rFonts w:ascii="Arial" w:hAnsi="Arial" w:cs="Arial"/>
          <w:sz w:val="18"/>
          <w:szCs w:val="18"/>
        </w:rPr>
        <w:t>Medication List</w:t>
      </w:r>
      <w:r w:rsidR="00B31699">
        <w:rPr>
          <w:rFonts w:ascii="Arial" w:hAnsi="Arial" w:cs="Arial"/>
          <w:sz w:val="18"/>
          <w:szCs w:val="18"/>
        </w:rPr>
        <w:t xml:space="preserve"> </w:t>
      </w:r>
      <w:r w:rsidR="00B31699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1"/>
      <w:r w:rsidR="00B31699">
        <w:rPr>
          <w:rFonts w:ascii="Arial" w:hAnsi="Arial" w:cs="Arial"/>
          <w:sz w:val="18"/>
          <w:szCs w:val="18"/>
        </w:rPr>
        <w:instrText xml:space="preserve"> FORMCHECKBOX </w:instrText>
      </w:r>
      <w:r w:rsidR="00474A6C">
        <w:rPr>
          <w:rFonts w:ascii="Arial" w:hAnsi="Arial" w:cs="Arial"/>
          <w:sz w:val="18"/>
          <w:szCs w:val="18"/>
        </w:rPr>
      </w:r>
      <w:r w:rsidR="00474A6C">
        <w:rPr>
          <w:rFonts w:ascii="Arial" w:hAnsi="Arial" w:cs="Arial"/>
          <w:sz w:val="18"/>
          <w:szCs w:val="18"/>
        </w:rPr>
        <w:fldChar w:fldCharType="separate"/>
      </w:r>
      <w:r w:rsidR="00B31699">
        <w:rPr>
          <w:rFonts w:ascii="Arial" w:hAnsi="Arial" w:cs="Arial"/>
          <w:sz w:val="18"/>
          <w:szCs w:val="18"/>
        </w:rPr>
        <w:fldChar w:fldCharType="end"/>
      </w:r>
      <w:bookmarkEnd w:id="61"/>
      <w:r w:rsidRPr="006B2A3B">
        <w:rPr>
          <w:rFonts w:ascii="Arial" w:hAnsi="Arial" w:cs="Arial"/>
          <w:sz w:val="18"/>
          <w:szCs w:val="18"/>
        </w:rPr>
        <w:tab/>
      </w:r>
      <w:r w:rsidRPr="006B2A3B">
        <w:rPr>
          <w:rFonts w:ascii="Arial" w:hAnsi="Arial" w:cs="Arial"/>
          <w:sz w:val="18"/>
          <w:szCs w:val="18"/>
        </w:rPr>
        <w:tab/>
        <w:t xml:space="preserve">Other </w:t>
      </w:r>
      <w:r w:rsidR="00B31699">
        <w:rPr>
          <w:rFonts w:ascii="Arial" w:hAnsi="Arial" w:cs="Arial"/>
          <w:sz w:val="18"/>
          <w:szCs w:val="18"/>
        </w:rPr>
        <w:t xml:space="preserve"> </w:t>
      </w:r>
      <w:r w:rsidR="00B31699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2"/>
      <w:r w:rsidR="00B31699">
        <w:rPr>
          <w:rFonts w:ascii="Arial" w:hAnsi="Arial" w:cs="Arial"/>
          <w:sz w:val="18"/>
          <w:szCs w:val="18"/>
        </w:rPr>
        <w:instrText xml:space="preserve"> FORMCHECKBOX </w:instrText>
      </w:r>
      <w:r w:rsidR="00474A6C">
        <w:rPr>
          <w:rFonts w:ascii="Arial" w:hAnsi="Arial" w:cs="Arial"/>
          <w:sz w:val="18"/>
          <w:szCs w:val="18"/>
        </w:rPr>
      </w:r>
      <w:r w:rsidR="00474A6C">
        <w:rPr>
          <w:rFonts w:ascii="Arial" w:hAnsi="Arial" w:cs="Arial"/>
          <w:sz w:val="18"/>
          <w:szCs w:val="18"/>
        </w:rPr>
        <w:fldChar w:fldCharType="separate"/>
      </w:r>
      <w:r w:rsidR="00B31699">
        <w:rPr>
          <w:rFonts w:ascii="Arial" w:hAnsi="Arial" w:cs="Arial"/>
          <w:sz w:val="18"/>
          <w:szCs w:val="18"/>
        </w:rPr>
        <w:fldChar w:fldCharType="end"/>
      </w:r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14:paraId="5E0237FD" w14:textId="77777777" w:rsidTr="00164736">
        <w:tc>
          <w:tcPr>
            <w:tcW w:w="5920" w:type="dxa"/>
          </w:tcPr>
          <w:p w14:paraId="07FA02AE" w14:textId="77777777" w:rsidR="00164736" w:rsidRDefault="00164736">
            <w:pPr>
              <w:rPr>
                <w:b/>
              </w:rPr>
            </w:pPr>
          </w:p>
          <w:p w14:paraId="1D456F9B" w14:textId="77777777" w:rsidR="00164736" w:rsidRDefault="00164736">
            <w:r w:rsidRPr="00164736">
              <w:rPr>
                <w:b/>
              </w:rPr>
              <w:t>For hospital to complete</w:t>
            </w:r>
            <w:r>
              <w:t xml:space="preserve">         UBRN:</w:t>
            </w:r>
          </w:p>
          <w:p w14:paraId="0BD74F19" w14:textId="77777777" w:rsidR="00164736" w:rsidRDefault="00164736">
            <w:r>
              <w:t xml:space="preserve">                                                      Received Date: </w:t>
            </w:r>
          </w:p>
        </w:tc>
      </w:tr>
    </w:tbl>
    <w:p w14:paraId="162AD0CF" w14:textId="77777777" w:rsidR="00964045" w:rsidRDefault="00964045" w:rsidP="000A46BF">
      <w:pPr>
        <w:spacing w:after="0" w:line="240" w:lineRule="auto"/>
      </w:pPr>
    </w:p>
    <w:p w14:paraId="03995E42" w14:textId="77777777" w:rsidR="00164736" w:rsidRPr="006B2A3B" w:rsidRDefault="00B31699" w:rsidP="000A46BF">
      <w:pPr>
        <w:spacing w:after="0" w:line="240" w:lineRule="auto"/>
        <w:rPr>
          <w:rFonts w:ascii="Arial" w:hAnsi="Arial" w:cs="Arial"/>
          <w:sz w:val="20"/>
        </w:rPr>
      </w:pPr>
      <w:r w:rsidRPr="00B31699">
        <w:rPr>
          <w:rFonts w:ascii="Arial" w:hAnsi="Arial" w:cs="Arial"/>
          <w:sz w:val="20"/>
        </w:rPr>
        <w:t>In the event of e-Referral service not available - please email to</w:t>
      </w:r>
      <w:r>
        <w:rPr>
          <w:rFonts w:ascii="Arial" w:hAnsi="Arial" w:cs="Arial"/>
          <w:sz w:val="20"/>
        </w:rPr>
        <w:t>;</w:t>
      </w:r>
      <w:r w:rsidR="00164736" w:rsidRPr="006B2A3B">
        <w:rPr>
          <w:rFonts w:ascii="Arial" w:hAnsi="Arial" w:cs="Arial"/>
          <w:sz w:val="20"/>
        </w:rPr>
        <w:t xml:space="preserve"> </w:t>
      </w:r>
      <w:hyperlink r:id="rId11" w:history="1">
        <w:r w:rsidR="005013BD" w:rsidRPr="006B2A3B">
          <w:rPr>
            <w:rStyle w:val="Hyperlink"/>
            <w:rFonts w:ascii="Arial" w:hAnsi="Arial" w:cs="Arial"/>
          </w:rPr>
          <w:t>sdhct.respiratorymedicine@nhs.net</w:t>
        </w:r>
      </w:hyperlink>
      <w:r w:rsidR="00164736" w:rsidRPr="006B2A3B">
        <w:rPr>
          <w:rFonts w:ascii="Arial" w:hAnsi="Arial" w:cs="Arial"/>
          <w:sz w:val="20"/>
        </w:rPr>
        <w:t>with title “2ww urgent referral”</w:t>
      </w:r>
    </w:p>
    <w:sectPr w:rsidR="00164736" w:rsidRPr="006B2A3B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3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A46BF"/>
    <w:rsid w:val="000F386E"/>
    <w:rsid w:val="00100F33"/>
    <w:rsid w:val="00137A43"/>
    <w:rsid w:val="00164736"/>
    <w:rsid w:val="0019138F"/>
    <w:rsid w:val="00294A06"/>
    <w:rsid w:val="00307A04"/>
    <w:rsid w:val="003862FF"/>
    <w:rsid w:val="00474A6C"/>
    <w:rsid w:val="00497598"/>
    <w:rsid w:val="005013BD"/>
    <w:rsid w:val="005F162D"/>
    <w:rsid w:val="006B2A3B"/>
    <w:rsid w:val="006C01D0"/>
    <w:rsid w:val="007379DC"/>
    <w:rsid w:val="007B67C4"/>
    <w:rsid w:val="00807BA4"/>
    <w:rsid w:val="00915EA5"/>
    <w:rsid w:val="00964045"/>
    <w:rsid w:val="00AE3197"/>
    <w:rsid w:val="00B31699"/>
    <w:rsid w:val="00BA576F"/>
    <w:rsid w:val="00C85039"/>
    <w:rsid w:val="00D66B48"/>
    <w:rsid w:val="00E76B8E"/>
    <w:rsid w:val="00EB6641"/>
    <w:rsid w:val="00ED7205"/>
    <w:rsid w:val="00EE10AC"/>
    <w:rsid w:val="00F30309"/>
    <w:rsid w:val="00F34E9F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8E39"/>
  <w15:docId w15:val="{2B672AF7-8A67-45DF-9F81-0D98BF0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13BD"/>
    <w:rPr>
      <w:color w:val="0000FF" w:themeColor="hyperlink"/>
      <w:u w:val="single"/>
    </w:rPr>
  </w:style>
  <w:style w:type="character" w:customStyle="1" w:styleId="SymptomChar">
    <w:name w:val="Symptom Char"/>
    <w:basedOn w:val="DefaultParagraphFont"/>
    <w:link w:val="Symptom"/>
    <w:locked/>
    <w:rsid w:val="00964045"/>
    <w:rPr>
      <w:rFonts w:ascii="Arial" w:hAnsi="Arial" w:cs="Arial"/>
      <w:color w:val="4F81BD" w:themeColor="accent1"/>
      <w:sz w:val="20"/>
      <w:szCs w:val="20"/>
    </w:rPr>
  </w:style>
  <w:style w:type="paragraph" w:customStyle="1" w:styleId="Symptom">
    <w:name w:val="Symptom"/>
    <w:basedOn w:val="Normal"/>
    <w:link w:val="SymptomChar"/>
    <w:qFormat/>
    <w:rsid w:val="00964045"/>
    <w:pPr>
      <w:autoSpaceDE w:val="0"/>
      <w:autoSpaceDN w:val="0"/>
      <w:adjustRightInd w:val="0"/>
      <w:spacing w:before="60" w:after="120" w:line="240" w:lineRule="auto"/>
      <w:ind w:left="284" w:hanging="284"/>
    </w:pPr>
    <w:rPr>
      <w:rFonts w:ascii="Arial" w:hAnsi="Arial" w:cs="Arial"/>
      <w:color w:val="4F81BD" w:themeColor="accent1"/>
      <w:sz w:val="20"/>
      <w:szCs w:val="20"/>
    </w:rPr>
  </w:style>
  <w:style w:type="character" w:customStyle="1" w:styleId="TumourheadingChar">
    <w:name w:val="Tumour heading Char"/>
    <w:basedOn w:val="DefaultParagraphFont"/>
    <w:link w:val="Tumourheading"/>
    <w:locked/>
    <w:rsid w:val="00964045"/>
    <w:rPr>
      <w:rFonts w:ascii="Arial" w:hAnsi="Arial" w:cs="Arial"/>
      <w:b/>
      <w:color w:val="4F81BD" w:themeColor="accent1"/>
      <w:sz w:val="20"/>
      <w:szCs w:val="20"/>
    </w:rPr>
  </w:style>
  <w:style w:type="paragraph" w:customStyle="1" w:styleId="Tumourheading">
    <w:name w:val="Tumour heading"/>
    <w:basedOn w:val="Normal"/>
    <w:link w:val="TumourheadingChar"/>
    <w:qFormat/>
    <w:rsid w:val="00964045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hct.respiratorymedicine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nice.org.uk/guidance/NG12/chapter/terms-used-in-this-guidelin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484F9-1190-4821-9593-C6E3E25D4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41B7F-6C25-49F7-BFB1-C2B426504C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011080-8A66-4294-A140-4C5B642C9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9E02C-3F83-4145-B230-2EF4DD62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Kevin Bishop</cp:lastModifiedBy>
  <cp:revision>2</cp:revision>
  <cp:lastPrinted>2016-05-04T09:45:00Z</cp:lastPrinted>
  <dcterms:created xsi:type="dcterms:W3CDTF">2023-11-20T15:28:00Z</dcterms:created>
  <dcterms:modified xsi:type="dcterms:W3CDTF">2023-11-20T15:28:00Z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