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2F71" w14:textId="289F602E" w:rsidR="00287435" w:rsidRDefault="00287435" w:rsidP="00D23D5A">
      <w:pPr>
        <w:spacing w:after="0" w:line="240" w:lineRule="auto"/>
        <w:ind w:left="144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Suspected Breast Cancer</w:t>
      </w:r>
      <w:r w:rsidR="006E7EF8">
        <w:rPr>
          <w:rFonts w:ascii="Arial" w:hAnsi="Arial" w:cs="Arial"/>
          <w:b/>
          <w:sz w:val="24"/>
        </w:rPr>
        <w:t xml:space="preserve"> and </w:t>
      </w:r>
      <w:r w:rsidR="0058588A">
        <w:rPr>
          <w:rFonts w:ascii="Arial" w:hAnsi="Arial" w:cs="Arial"/>
          <w:b/>
          <w:sz w:val="24"/>
        </w:rPr>
        <w:t>S</w:t>
      </w:r>
      <w:r w:rsidR="006E7EF8">
        <w:rPr>
          <w:rFonts w:ascii="Arial" w:hAnsi="Arial" w:cs="Arial"/>
          <w:b/>
          <w:sz w:val="24"/>
        </w:rPr>
        <w:t xml:space="preserve">ymptomatic </w:t>
      </w:r>
      <w:r w:rsidR="0058588A">
        <w:rPr>
          <w:rFonts w:ascii="Arial" w:hAnsi="Arial" w:cs="Arial"/>
          <w:b/>
          <w:sz w:val="24"/>
        </w:rPr>
        <w:t>B</w:t>
      </w:r>
      <w:r w:rsidR="006E7EF8">
        <w:rPr>
          <w:rFonts w:ascii="Arial" w:hAnsi="Arial" w:cs="Arial"/>
          <w:b/>
          <w:sz w:val="24"/>
        </w:rPr>
        <w:t xml:space="preserve">reast </w:t>
      </w:r>
      <w:r>
        <w:rPr>
          <w:rFonts w:ascii="Arial" w:hAnsi="Arial" w:cs="Arial"/>
          <w:b/>
          <w:sz w:val="24"/>
        </w:rPr>
        <w:t>Referral Form</w:t>
      </w:r>
    </w:p>
    <w:p w14:paraId="39FEAA5D" w14:textId="77777777" w:rsidR="00813D50" w:rsidRDefault="00813D50" w:rsidP="00287435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694"/>
        <w:gridCol w:w="2777"/>
      </w:tblGrid>
      <w:tr w:rsidR="007A7D12" w14:paraId="4E931D29" w14:textId="77777777" w:rsidTr="00DD53A5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DA80FB" w14:textId="77777777" w:rsidR="007A7D12" w:rsidRPr="00D23D5A" w:rsidRDefault="007A7D12" w:rsidP="00DD53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D5A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7A7D12" w14:paraId="20B63614" w14:textId="77777777" w:rsidTr="00DD53A5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9105" w14:textId="284608EA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78EF" w14:textId="6738DF34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</w:tc>
      </w:tr>
      <w:tr w:rsidR="007A7D12" w14:paraId="1DDAB6DC" w14:textId="77777777" w:rsidTr="00DD53A5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5B29" w14:textId="6AACF77E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Forename(s):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E8B8" w14:textId="0BD7C4A8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Gender:  </w:t>
            </w:r>
          </w:p>
        </w:tc>
      </w:tr>
      <w:tr w:rsidR="007A7D12" w14:paraId="142CA059" w14:textId="77777777" w:rsidTr="00DD53A5">
        <w:trPr>
          <w:trHeight w:val="6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B7E" w14:textId="77777777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>Address (inc postcode):</w:t>
            </w:r>
          </w:p>
          <w:p w14:paraId="757C9C1A" w14:textId="089F8899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90E6" w14:textId="6FA010AF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NHS Number:  </w:t>
            </w:r>
          </w:p>
        </w:tc>
      </w:tr>
      <w:tr w:rsidR="007A7D12" w14:paraId="1A9B7227" w14:textId="77777777" w:rsidTr="00DD53A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332D" w14:textId="77777777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Telephone Numbers </w:t>
            </w:r>
          </w:p>
          <w:p w14:paraId="7B880BB4" w14:textId="77777777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</w:pPr>
            <w:r w:rsidRPr="00BC61F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Please check tel nos with patient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EE24" w14:textId="6D03A325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>Tel No (Home):</w:t>
            </w:r>
            <w:r w:rsidR="00A04FBC" w:rsidRPr="00D23D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A290" w14:textId="77777777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>Tel No (work):</w:t>
            </w:r>
          </w:p>
          <w:p w14:paraId="5E342CBA" w14:textId="47C0DCE7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12D" w14:textId="77777777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>Tel No (Mobile):</w:t>
            </w:r>
          </w:p>
          <w:p w14:paraId="55939A83" w14:textId="4CE76568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D12" w14:paraId="680DBD5A" w14:textId="77777777" w:rsidTr="00DD53A5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76FE7C" w14:textId="77777777" w:rsidR="007A7D12" w:rsidRPr="00D23D5A" w:rsidRDefault="007A7D12" w:rsidP="00DD53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D5A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7A7D12" w14:paraId="438B8319" w14:textId="77777777" w:rsidTr="00DD53A5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0B85" w14:textId="1D725033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Referring GP: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E7C0" w14:textId="642A184D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GP Tel No:  </w:t>
            </w:r>
          </w:p>
        </w:tc>
      </w:tr>
      <w:tr w:rsidR="007A7D12" w14:paraId="30D29446" w14:textId="77777777" w:rsidTr="00DD53A5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2175" w14:textId="457B878C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Practice Name: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7B5E" w14:textId="3DF333CA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Practice Email Address:    </w:t>
            </w:r>
          </w:p>
        </w:tc>
      </w:tr>
      <w:tr w:rsidR="007A7D12" w14:paraId="1C87987C" w14:textId="77777777" w:rsidTr="00DD53A5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414" w14:textId="77777777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Practice Address:   </w:t>
            </w:r>
          </w:p>
          <w:p w14:paraId="21020428" w14:textId="2F0BE997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318B" w14:textId="3616A2DA" w:rsidR="007A7D12" w:rsidRPr="00D23D5A" w:rsidRDefault="007A7D12" w:rsidP="00DD53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sz w:val="20"/>
                <w:szCs w:val="20"/>
              </w:rPr>
              <w:t xml:space="preserve">Date of decision to refer: </w:t>
            </w:r>
          </w:p>
        </w:tc>
      </w:tr>
    </w:tbl>
    <w:p w14:paraId="18F1919C" w14:textId="77777777" w:rsidR="00287435" w:rsidRDefault="00287435" w:rsidP="00287435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956"/>
        <w:gridCol w:w="2948"/>
      </w:tblGrid>
      <w:tr w:rsidR="00287435" w14:paraId="7005B327" w14:textId="77777777" w:rsidTr="00D23D5A">
        <w:tc>
          <w:tcPr>
            <w:tcW w:w="10682" w:type="dxa"/>
            <w:gridSpan w:val="4"/>
            <w:tcBorders>
              <w:bottom w:val="nil"/>
            </w:tcBorders>
            <w:shd w:val="clear" w:color="auto" w:fill="D9D9D9"/>
            <w:vAlign w:val="center"/>
            <w:hideMark/>
          </w:tcPr>
          <w:p w14:paraId="066BC8DE" w14:textId="77777777" w:rsidR="00287435" w:rsidRPr="00D23D5A" w:rsidRDefault="0028743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23D5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287435" w14:paraId="2B79EFBB" w14:textId="77777777" w:rsidTr="00D23D5A">
        <w:tc>
          <w:tcPr>
            <w:tcW w:w="7734" w:type="dxa"/>
            <w:gridSpan w:val="3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5B6DC73" w14:textId="77777777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Does your patient have a learning disability?</w:t>
            </w:r>
            <w:r w:rsidRPr="00D23D5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</w:r>
            <w:r w:rsidRPr="00D23D5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7333F639" w14:textId="5788E7AC" w:rsidR="00287435" w:rsidRPr="00D23D5A" w:rsidRDefault="00F3758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62412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="00287435" w:rsidRPr="00D23D5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Cs/>
                  <w:lang w:val="en-US"/>
                </w:rPr>
                <w:id w:val="1804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  <w:bCs/>
                    <w:lang w:val="en-US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</w:p>
        </w:tc>
      </w:tr>
      <w:tr w:rsidR="00287435" w14:paraId="5A3D2688" w14:textId="77777777" w:rsidTr="00D23D5A">
        <w:tc>
          <w:tcPr>
            <w:tcW w:w="7734" w:type="dxa"/>
            <w:gridSpan w:val="3"/>
            <w:tcBorders>
              <w:top w:val="nil"/>
              <w:bottom w:val="nil"/>
              <w:right w:val="nil"/>
            </w:tcBorders>
            <w:vAlign w:val="center"/>
            <w:hideMark/>
          </w:tcPr>
          <w:p w14:paraId="7FEE98B2" w14:textId="77777777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>Is your patient able to give informed consent?</w:t>
            </w: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7F64D49A" w14:textId="76E012B7" w:rsidR="00287435" w:rsidRPr="00D23D5A" w:rsidRDefault="00F3758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id w:val="190563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="00287435" w:rsidRPr="00D23D5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Cs/>
                  <w:lang w:val="en-US"/>
                </w:rPr>
                <w:id w:val="-143173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  <w:bCs/>
                    <w:lang w:val="en-US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</w:p>
        </w:tc>
      </w:tr>
      <w:tr w:rsidR="00287435" w14:paraId="6B10F550" w14:textId="77777777" w:rsidTr="00D23D5A">
        <w:tc>
          <w:tcPr>
            <w:tcW w:w="7734" w:type="dxa"/>
            <w:gridSpan w:val="3"/>
            <w:tcBorders>
              <w:top w:val="nil"/>
              <w:bottom w:val="nil"/>
              <w:right w:val="nil"/>
            </w:tcBorders>
            <w:vAlign w:val="center"/>
            <w:hideMark/>
          </w:tcPr>
          <w:p w14:paraId="76FC22B8" w14:textId="77777777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>Is your patient fit for day case investigation?</w:t>
            </w: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1CCDB97" w14:textId="71F3F85B" w:rsidR="00287435" w:rsidRPr="00D23D5A" w:rsidRDefault="00F3758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id w:val="169280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="00287435" w:rsidRPr="00D23D5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Cs/>
                  <w:lang w:val="en-US"/>
                </w:rPr>
                <w:id w:val="57702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  <w:bCs/>
                    <w:lang w:val="en-US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</w:p>
        </w:tc>
      </w:tr>
      <w:tr w:rsidR="00287435" w14:paraId="11BC04AB" w14:textId="77777777" w:rsidTr="00D23D5A">
        <w:trPr>
          <w:trHeight w:val="256"/>
        </w:trPr>
        <w:tc>
          <w:tcPr>
            <w:tcW w:w="10682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14:paraId="049FE684" w14:textId="770D16A0" w:rsidR="00287435" w:rsidRPr="00D23D5A" w:rsidRDefault="00287435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If a translator is required, please specify language:  </w:t>
            </w:r>
          </w:p>
          <w:p w14:paraId="055B1186" w14:textId="77777777" w:rsidR="00287435" w:rsidRPr="00D23D5A" w:rsidRDefault="00287435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287435" w14:paraId="622E30A5" w14:textId="77777777" w:rsidTr="00D23D5A">
        <w:tc>
          <w:tcPr>
            <w:tcW w:w="10682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14:paraId="750BD66E" w14:textId="77777777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Is patient on any of the following medications?     </w:t>
            </w:r>
          </w:p>
        </w:tc>
      </w:tr>
      <w:tr w:rsidR="00287435" w14:paraId="61EDD91F" w14:textId="77777777" w:rsidTr="00D23D5A">
        <w:tc>
          <w:tcPr>
            <w:tcW w:w="39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10D1F5B" w14:textId="77777777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Aspirin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8B1BD" w14:textId="18854200" w:rsidR="00287435" w:rsidRPr="00D23D5A" w:rsidRDefault="00F3758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11896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="00287435" w:rsidRPr="00D23D5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  <w:bCs/>
                  <w:lang w:val="en-US"/>
                </w:rPr>
                <w:id w:val="135992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  <w:bCs/>
                    <w:lang w:val="en-US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14:paraId="244764AC" w14:textId="4C29F0FC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287435" w14:paraId="66BA8854" w14:textId="77777777" w:rsidTr="00D23D5A">
        <w:tc>
          <w:tcPr>
            <w:tcW w:w="39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7CAF74C4" w14:textId="77777777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Clopidogrel /Prasugrel etc .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F82BA" w14:textId="468ADCF4" w:rsidR="00287435" w:rsidRPr="00D23D5A" w:rsidRDefault="00F3758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id w:val="114423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Yes </w:t>
            </w:r>
            <w:r w:rsidR="00287435" w:rsidRPr="00D23D5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Cs/>
                  <w:lang w:val="en-US"/>
                </w:rPr>
                <w:id w:val="-201066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  <w:bCs/>
                    <w:lang w:val="en-US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No        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14:paraId="3DE71FC4" w14:textId="000ECCF1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287435" w14:paraId="5465F931" w14:textId="77777777" w:rsidTr="00D23D5A">
        <w:tc>
          <w:tcPr>
            <w:tcW w:w="39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1D0CEE76" w14:textId="77777777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Warfarin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4E695" w14:textId="0B7F2EDA" w:rsidR="00287435" w:rsidRPr="00D23D5A" w:rsidRDefault="00F3758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id w:val="-119075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Yes </w:t>
            </w:r>
            <w:r w:rsidR="00287435" w:rsidRPr="00D23D5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Cs/>
                  <w:lang w:val="en-US"/>
                </w:rPr>
                <w:id w:val="-209978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  <w:bCs/>
                    <w:lang w:val="en-US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14:paraId="66AEA111" w14:textId="52D8E169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287435" w14:paraId="7252462F" w14:textId="77777777" w:rsidTr="00D23D5A">
        <w:tc>
          <w:tcPr>
            <w:tcW w:w="3936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6715BBD8" w14:textId="77777777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NOAC (Rivaroxaban etc.)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42EA7" w14:textId="03FC758D" w:rsidR="00287435" w:rsidRPr="00D23D5A" w:rsidRDefault="00F3758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id w:val="-14096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Yes </w:t>
            </w:r>
            <w:r w:rsidR="00287435" w:rsidRPr="00D23D5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Cs/>
                  <w:lang w:val="en-US"/>
                </w:rPr>
                <w:id w:val="-146680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  <w:bCs/>
                    <w:lang w:val="en-US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0E86B3" w14:textId="654C6B42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287435" w14:paraId="6A0471E0" w14:textId="77777777" w:rsidTr="00D23D5A">
        <w:tc>
          <w:tcPr>
            <w:tcW w:w="3936" w:type="dxa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595B6C03" w14:textId="77777777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>Insulin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BA182" w14:textId="50CE630D" w:rsidR="00287435" w:rsidRPr="00D23D5A" w:rsidRDefault="00F3758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29560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Yes </w:t>
            </w:r>
            <w:r w:rsidR="00287435" w:rsidRPr="00D23D5A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bCs/>
                  <w:lang w:val="en-US"/>
                </w:rPr>
                <w:id w:val="13561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  <w:bCs/>
                    <w:lang w:val="en-US"/>
                  </w:rPr>
                  <w:t>☐</w:t>
                </w:r>
              </w:sdtContent>
            </w:sdt>
            <w:r w:rsidR="00287435"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7FB9B7" w14:textId="77777777" w:rsidR="00287435" w:rsidRPr="00D23D5A" w:rsidRDefault="00287435">
            <w:pPr>
              <w:spacing w:after="0" w:line="240" w:lineRule="auto"/>
              <w:rPr>
                <w:rFonts w:asciiTheme="majorHAnsi" w:eastAsia="MS Gothic" w:hAnsiTheme="majorHAnsi" w:cstheme="majorHAnsi"/>
                <w:b/>
                <w:sz w:val="20"/>
                <w:szCs w:val="20"/>
              </w:rPr>
            </w:pPr>
          </w:p>
        </w:tc>
      </w:tr>
    </w:tbl>
    <w:p w14:paraId="47919AC1" w14:textId="77777777" w:rsidR="00287435" w:rsidRDefault="00287435" w:rsidP="00287435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87435" w14:paraId="32B2689F" w14:textId="77777777" w:rsidTr="00287435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CC09" w14:textId="77777777" w:rsidR="00287435" w:rsidRDefault="002874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would be helpful if you could provide performance status information (please tick as appropriate)</w:t>
            </w:r>
          </w:p>
          <w:p w14:paraId="45A23AA7" w14:textId="665487CC" w:rsidR="00287435" w:rsidRDefault="00F3758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</w:rPr>
                <w:id w:val="26720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FBC">
              <w:rPr>
                <w:rFonts w:ascii="Arial" w:hAnsi="Arial"/>
              </w:rPr>
              <w:t xml:space="preserve"> </w:t>
            </w:r>
            <w:r w:rsidR="00287435">
              <w:rPr>
                <w:rFonts w:ascii="Arial" w:hAnsi="Arial"/>
                <w:sz w:val="20"/>
                <w:szCs w:val="20"/>
              </w:rPr>
              <w:t xml:space="preserve">Fully active   </w:t>
            </w:r>
          </w:p>
          <w:p w14:paraId="7BB0FA25" w14:textId="590D17BD" w:rsidR="00287435" w:rsidRDefault="00F3758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</w:rPr>
                <w:id w:val="3296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FBC">
              <w:rPr>
                <w:rFonts w:ascii="Arial" w:hAnsi="Arial"/>
              </w:rPr>
              <w:t xml:space="preserve"> </w:t>
            </w:r>
            <w:r w:rsidR="00287435">
              <w:rPr>
                <w:rFonts w:ascii="Arial" w:hAnsi="Arial"/>
                <w:sz w:val="20"/>
                <w:szCs w:val="20"/>
              </w:rPr>
              <w:t xml:space="preserve">Able to carry out light work   </w:t>
            </w:r>
          </w:p>
          <w:p w14:paraId="4F7969B5" w14:textId="64BE9BE0" w:rsidR="00287435" w:rsidRDefault="00F3758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</w:rPr>
                <w:id w:val="-2560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FBC">
              <w:rPr>
                <w:rFonts w:ascii="Arial" w:hAnsi="Arial"/>
              </w:rPr>
              <w:t xml:space="preserve"> </w:t>
            </w:r>
            <w:r w:rsidR="00287435">
              <w:rPr>
                <w:rFonts w:ascii="Arial" w:hAnsi="Arial"/>
                <w:sz w:val="20"/>
                <w:szCs w:val="20"/>
              </w:rPr>
              <w:t xml:space="preserve">Up &amp; about 50% of waking time  </w:t>
            </w:r>
          </w:p>
          <w:p w14:paraId="7FD91FCA" w14:textId="69EFC3B2" w:rsidR="00287435" w:rsidRDefault="00F3758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</w:rPr>
                <w:id w:val="-20903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FBC">
              <w:rPr>
                <w:rFonts w:ascii="Arial" w:hAnsi="Arial"/>
              </w:rPr>
              <w:t xml:space="preserve"> </w:t>
            </w:r>
            <w:r w:rsidR="00287435">
              <w:rPr>
                <w:rFonts w:ascii="Arial" w:hAnsi="Arial"/>
                <w:sz w:val="20"/>
                <w:szCs w:val="20"/>
              </w:rPr>
              <w:t>Limited to self-care, confined to bed/chair 50%</w:t>
            </w:r>
          </w:p>
          <w:p w14:paraId="47A57CD2" w14:textId="3496C3A4" w:rsidR="00287435" w:rsidRDefault="00F3758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</w:rPr>
                <w:id w:val="-78250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FBC">
              <w:rPr>
                <w:rFonts w:ascii="Arial" w:hAnsi="Arial"/>
              </w:rPr>
              <w:t xml:space="preserve"> </w:t>
            </w:r>
            <w:r w:rsidR="00287435">
              <w:rPr>
                <w:rFonts w:ascii="Arial" w:hAnsi="Arial"/>
                <w:sz w:val="20"/>
                <w:szCs w:val="20"/>
              </w:rPr>
              <w:t>No self-care, confined to bed/chair 100%</w:t>
            </w:r>
          </w:p>
        </w:tc>
      </w:tr>
    </w:tbl>
    <w:p w14:paraId="0164578F" w14:textId="77777777" w:rsidR="00287435" w:rsidRDefault="00287435" w:rsidP="00287435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87435" w14:paraId="1C21B6A3" w14:textId="77777777" w:rsidTr="00287435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BA7B" w14:textId="0870EAA7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 xml:space="preserve">Please confirm that the patient is aware that this is a suspected cancer referral: </w:t>
            </w:r>
            <w:sdt>
              <w:sdtPr>
                <w:rPr>
                  <w:rFonts w:asciiTheme="majorHAnsi" w:hAnsiTheme="majorHAnsi" w:cstheme="majorHAnsi"/>
                </w:rPr>
                <w:id w:val="38754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D23D5A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1738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D23D5A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</w:tr>
      <w:tr w:rsidR="00287435" w14:paraId="29FD250D" w14:textId="77777777" w:rsidTr="00287435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41CC" w14:textId="2132EDC6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23D5A">
              <w:rPr>
                <w:rFonts w:asciiTheme="majorHAnsi" w:hAnsiTheme="majorHAnsi" w:cstheme="majorHAnsi"/>
                <w:sz w:val="20"/>
                <w:szCs w:val="20"/>
              </w:rPr>
              <w:t>Date(s) that patient is unable to attend within the next two weeks:</w:t>
            </w:r>
          </w:p>
          <w:p w14:paraId="3EB1119A" w14:textId="77777777" w:rsidR="00287435" w:rsidRPr="00D23D5A" w:rsidRDefault="00287435">
            <w:pPr>
              <w:spacing w:after="0" w:line="240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D23D5A">
              <w:rPr>
                <w:rFonts w:asciiTheme="majorHAnsi" w:eastAsia="Times New Roman" w:hAnsiTheme="majorHAnsi" w:cstheme="majorHAnsi"/>
                <w:i/>
                <w:sz w:val="20"/>
                <w:szCs w:val="20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</w:tbl>
    <w:p w14:paraId="6F8330F9" w14:textId="77777777" w:rsidR="00287435" w:rsidRDefault="00287435" w:rsidP="00287435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287435" w14:paraId="288DB575" w14:textId="77777777" w:rsidTr="1A20048A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hideMark/>
          </w:tcPr>
          <w:p w14:paraId="16FAA4B7" w14:textId="2DFE2663" w:rsidR="00287435" w:rsidRDefault="001A2E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Clinical Summary</w:t>
            </w:r>
          </w:p>
        </w:tc>
      </w:tr>
      <w:tr w:rsidR="00287435" w14:paraId="58307A9C" w14:textId="77777777" w:rsidTr="1A20048A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59B" w14:textId="77777777" w:rsidR="00F0790B" w:rsidRDefault="00287435" w:rsidP="00F0790B">
            <w:pPr>
              <w:spacing w:after="0" w:line="240" w:lineRule="auto"/>
              <w:rPr>
                <w:rFonts w:ascii="Arial Bold" w:hAnsi="Arial Bold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F0790B">
              <w:rPr>
                <w:rFonts w:ascii="Arial Bold" w:hAnsi="Arial Bold" w:cs="Arial"/>
                <w:b/>
                <w:sz w:val="16"/>
                <w:szCs w:val="16"/>
              </w:rPr>
              <w:t>Please detail: reasons for referral, clinical findings, significant PMH, medications OR attach a referral letter containing this information.</w:t>
            </w:r>
          </w:p>
          <w:p w14:paraId="2636B4F4" w14:textId="21D52B34" w:rsidR="00287435" w:rsidRDefault="002874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8AE43" w14:textId="77777777" w:rsidR="00813D50" w:rsidRDefault="00813D5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D20DF6" w14:textId="77777777" w:rsidR="00D23D5A" w:rsidRDefault="00D23D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E9D77" w14:textId="77777777" w:rsidR="00D23D5A" w:rsidRDefault="00D23D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BA4E4" w14:textId="31CC6AE6" w:rsidR="00D23D5A" w:rsidRDefault="00D23D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DD845" w14:textId="77777777" w:rsidR="0058588A" w:rsidRDefault="005858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17D52" w14:textId="1C721AF1" w:rsidR="00D23D5A" w:rsidRDefault="00D23D5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06232" w14:textId="3843FF6B" w:rsidR="001A2E15" w:rsidRDefault="001A2E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A6AE3" w14:textId="5BD35716" w:rsidR="001A2E15" w:rsidRDefault="001A2E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0D1EA" w14:textId="77777777" w:rsidR="001A2E15" w:rsidRDefault="001A2E1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0178FE" w14:textId="77777777" w:rsidR="00AB33FE" w:rsidRDefault="00AB33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8BB00C" w14:textId="77777777" w:rsidR="00AB33FE" w:rsidRDefault="00AB33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ED74ED" w14:textId="77777777" w:rsidR="00287435" w:rsidRDefault="002874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BAD9E" w14:textId="77777777" w:rsidR="00287435" w:rsidRDefault="00287435" w:rsidP="005920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435" w14:paraId="6A31BF48" w14:textId="77777777" w:rsidTr="1A20048A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accent6" w:themeFillShade="D9"/>
            <w:hideMark/>
          </w:tcPr>
          <w:p w14:paraId="56DCA84F" w14:textId="77777777" w:rsidR="00287435" w:rsidRPr="00D23D5A" w:rsidRDefault="0028743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3D5A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Referral Criteria</w:t>
            </w:r>
          </w:p>
        </w:tc>
      </w:tr>
      <w:tr w:rsidR="009D78BD" w14:paraId="7041C13B" w14:textId="77777777" w:rsidTr="00FF4722">
        <w:trPr>
          <w:trHeight w:val="453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7A9" w14:textId="1518055F" w:rsidR="007A24C9" w:rsidRDefault="009D78B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All breast referrals </w:t>
            </w:r>
            <w:r w:rsidR="009D75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are on a TWO WEEK </w:t>
            </w:r>
            <w:r w:rsidR="009D7506" w:rsidRPr="009D7506">
              <w:rPr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PATHW</w:t>
            </w:r>
            <w:r w:rsidR="009D7506">
              <w:rPr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AY</w:t>
            </w:r>
            <w:r w:rsidR="007006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5FD45806" w14:textId="2C4B115E" w:rsidR="009D78BD" w:rsidRPr="1A20048A" w:rsidRDefault="0070065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Please choose the correct option below to enable the patient to be seen in the right clinic type. </w:t>
            </w:r>
          </w:p>
        </w:tc>
      </w:tr>
      <w:tr w:rsidR="00287435" w:rsidRPr="006F785C" w14:paraId="6EF73492" w14:textId="77777777" w:rsidTr="00F16A5D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3A3"/>
            <w:hideMark/>
          </w:tcPr>
          <w:p w14:paraId="352043B1" w14:textId="77777777" w:rsidR="00287435" w:rsidRPr="006F785C" w:rsidRDefault="0028743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F785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Suspected Cancer Referral</w:t>
            </w:r>
          </w:p>
          <w:p w14:paraId="543AFF75" w14:textId="77777777" w:rsidR="00EC0A9A" w:rsidRPr="006F785C" w:rsidRDefault="00EC0A9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11840C2B" w14:textId="0A1AD3F3" w:rsidR="00EC0A9A" w:rsidRPr="006F785C" w:rsidRDefault="00EC0A9A" w:rsidP="00E85A65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F785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Please use this red section only </w:t>
            </w:r>
            <w:r w:rsidR="00FA3FF1" w:rsidRPr="006F785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for patients at higher risk of a cancer diagnosis</w:t>
            </w:r>
            <w:r w:rsidR="00435F2D" w:rsidRPr="006F785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as per the criteria below.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3AEFF" w:themeFill="accent2" w:themeFillTint="99"/>
            <w:hideMark/>
          </w:tcPr>
          <w:p w14:paraId="3BE68AD2" w14:textId="69B2A0EC" w:rsidR="00435F2D" w:rsidRPr="006F785C" w:rsidRDefault="00287435" w:rsidP="00435F2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6F785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Symptomatic Breast Referral</w:t>
            </w:r>
          </w:p>
          <w:p w14:paraId="3E339F12" w14:textId="77777777" w:rsidR="00435F2D" w:rsidRPr="006F785C" w:rsidRDefault="00435F2D" w:rsidP="00435F2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7BE3D88B" w14:textId="6C0B4F2F" w:rsidR="00435F2D" w:rsidRPr="006F785C" w:rsidRDefault="00435F2D" w:rsidP="00435F2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F785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Please use this blue section for patients at lower risk of a cancer diagnosis, as per the criteria below.</w:t>
            </w:r>
          </w:p>
        </w:tc>
      </w:tr>
      <w:tr w:rsidR="00E4290B" w:rsidRPr="006F785C" w14:paraId="42986A6B" w14:textId="77777777" w:rsidTr="00F16A5D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3A3"/>
            <w:hideMark/>
          </w:tcPr>
          <w:p w14:paraId="0AAF6FF7" w14:textId="38F7A960" w:rsidR="009E1BFC" w:rsidRDefault="00F37580" w:rsidP="00E85A65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80932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290B" w:rsidRPr="006F785C">
              <w:rPr>
                <w:rFonts w:asciiTheme="minorHAnsi" w:hAnsiTheme="minorHAnsi" w:cstheme="minorHAnsi"/>
                <w:sz w:val="20"/>
                <w:szCs w:val="20"/>
              </w:rPr>
              <w:t xml:space="preserve">Aged </w:t>
            </w:r>
            <w:r w:rsidR="00E4290B" w:rsidRPr="006F7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 and over</w:t>
            </w:r>
            <w:r w:rsidR="00E4290B" w:rsidRPr="006F785C">
              <w:rPr>
                <w:rFonts w:asciiTheme="minorHAnsi" w:hAnsiTheme="minorHAnsi" w:cstheme="minorHAnsi"/>
                <w:sz w:val="20"/>
                <w:szCs w:val="20"/>
              </w:rPr>
              <w:t xml:space="preserve"> and have an unexplained breast lump</w:t>
            </w:r>
          </w:p>
          <w:p w14:paraId="35147E66" w14:textId="5C679DEE" w:rsidR="00C0050C" w:rsidRDefault="00C0050C" w:rsidP="00C0050C">
            <w:pPr>
              <w:widowControl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b/>
                <w:sz w:val="20"/>
                <w:szCs w:val="20"/>
              </w:rPr>
              <w:t>Please describe size and location of lump</w:t>
            </w:r>
            <w:r w:rsidR="00A04FB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3D5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0766FB00" w14:textId="77777777" w:rsidR="00816B0B" w:rsidRPr="007A5014" w:rsidRDefault="00816B0B" w:rsidP="00816B0B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CA8AA6B" w14:textId="14B7DF2F" w:rsidR="00816B0B" w:rsidRPr="006F785C" w:rsidRDefault="00F37580" w:rsidP="00816B0B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816B0B" w:rsidRPr="007A5014">
                <w:rPr>
                  <w:rStyle w:val="Hyperlink"/>
                  <w:rFonts w:asciiTheme="majorHAnsi" w:hAnsiTheme="majorHAnsi" w:cstheme="majorHAnsi"/>
                  <w:color w:val="000000"/>
                  <w:sz w:val="20"/>
                  <w:szCs w:val="20"/>
                </w:rPr>
                <w:t>Advice on gynaecomastia</w:t>
              </w:r>
            </w:hyperlink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3AEFF" w:themeFill="accent2" w:themeFillTint="99"/>
          </w:tcPr>
          <w:p w14:paraId="7F9D302E" w14:textId="667B05B6" w:rsidR="001D4683" w:rsidRDefault="00F37580" w:rsidP="007C073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02617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FBC" w:rsidRPr="00A04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290B" w:rsidRPr="006F785C">
              <w:rPr>
                <w:rFonts w:asciiTheme="minorHAnsi" w:hAnsiTheme="minorHAnsi" w:cstheme="minorHAnsi"/>
                <w:sz w:val="20"/>
                <w:szCs w:val="20"/>
              </w:rPr>
              <w:t xml:space="preserve">aged </w:t>
            </w:r>
            <w:r w:rsidR="00E4290B" w:rsidRPr="006F7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under 30</w:t>
            </w:r>
            <w:r w:rsidR="00E4290B" w:rsidRPr="006F785C">
              <w:rPr>
                <w:rFonts w:asciiTheme="minorHAnsi" w:hAnsiTheme="minorHAnsi" w:cstheme="minorHAnsi"/>
                <w:sz w:val="20"/>
                <w:szCs w:val="20"/>
              </w:rPr>
              <w:t xml:space="preserve"> with an unexplained breast lump with or without pain</w:t>
            </w:r>
          </w:p>
          <w:p w14:paraId="3D2A7744" w14:textId="235DB14D" w:rsidR="00C0050C" w:rsidRDefault="00C0050C" w:rsidP="00C0050C">
            <w:pPr>
              <w:widowControl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3D5A">
              <w:rPr>
                <w:rFonts w:ascii="Arial" w:hAnsi="Arial" w:cs="Arial"/>
                <w:b/>
                <w:sz w:val="20"/>
                <w:szCs w:val="20"/>
              </w:rPr>
              <w:t>Please describe size and location of lump</w:t>
            </w:r>
            <w:r w:rsidR="00A04FB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3D5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3E75811" w14:textId="77777777" w:rsidR="00C0050C" w:rsidRPr="007A5014" w:rsidRDefault="00C0050C" w:rsidP="00CD1D3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39C71D" w14:textId="747B4269" w:rsidR="00CD1D33" w:rsidRPr="006F785C" w:rsidRDefault="00F37580" w:rsidP="00CD1D3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CD1D33" w:rsidRPr="007A5014">
                <w:rPr>
                  <w:rStyle w:val="Hyperlink"/>
                  <w:rFonts w:asciiTheme="minorHAnsi" w:hAnsiTheme="minorHAnsi" w:cstheme="minorHAnsi"/>
                  <w:color w:val="000000"/>
                  <w:sz w:val="20"/>
                  <w:szCs w:val="20"/>
                </w:rPr>
                <w:t>Advice on gynaecomastia</w:t>
              </w:r>
            </w:hyperlink>
          </w:p>
        </w:tc>
      </w:tr>
      <w:tr w:rsidR="00E4290B" w:rsidRPr="006F785C" w14:paraId="11F35F8C" w14:textId="77777777" w:rsidTr="00F16A5D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3A3"/>
            <w:hideMark/>
          </w:tcPr>
          <w:p w14:paraId="6C375E44" w14:textId="77777777" w:rsidR="00E4290B" w:rsidRPr="006F785C" w:rsidRDefault="00E4290B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785C">
              <w:rPr>
                <w:rFonts w:asciiTheme="minorHAnsi" w:hAnsiTheme="minorHAnsi" w:cstheme="minorHAnsi"/>
                <w:sz w:val="20"/>
                <w:szCs w:val="20"/>
              </w:rPr>
              <w:t>Aged 50 and over with any of the following symptoms in one nipple only:</w:t>
            </w:r>
          </w:p>
          <w:p w14:paraId="232836EA" w14:textId="71E1A428" w:rsidR="00E4290B" w:rsidRPr="006F785C" w:rsidRDefault="00F3758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53638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70" w:rsidRPr="00000A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290B" w:rsidRPr="006F785C">
              <w:rPr>
                <w:rFonts w:asciiTheme="minorHAnsi" w:hAnsiTheme="minorHAnsi" w:cstheme="minorHAnsi"/>
                <w:sz w:val="20"/>
                <w:szCs w:val="20"/>
              </w:rPr>
              <w:t xml:space="preserve">discharge </w:t>
            </w:r>
            <w:r w:rsidR="00E4290B" w:rsidRPr="006F785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(spontaneous: clear or bloody)</w:t>
            </w:r>
          </w:p>
          <w:p w14:paraId="58CF6B2D" w14:textId="2C0DCB7C" w:rsidR="00E4290B" w:rsidRPr="006F785C" w:rsidRDefault="00F37580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97766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70" w:rsidRPr="00000A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290B" w:rsidRPr="006F785C">
              <w:rPr>
                <w:rFonts w:asciiTheme="minorHAnsi" w:hAnsiTheme="minorHAnsi" w:cstheme="minorHAnsi"/>
                <w:sz w:val="20"/>
                <w:szCs w:val="20"/>
              </w:rPr>
              <w:t>retraction (</w:t>
            </w:r>
            <w:r w:rsidR="00E4290B" w:rsidRPr="006F785C">
              <w:rPr>
                <w:rFonts w:asciiTheme="minorHAnsi" w:eastAsia="Cambria-Bold" w:hAnsiTheme="minorHAnsi" w:cstheme="minorHAnsi"/>
                <w:bCs/>
                <w:i/>
                <w:sz w:val="20"/>
                <w:szCs w:val="20"/>
              </w:rPr>
              <w:t>new onset and sustained)</w:t>
            </w:r>
          </w:p>
          <w:p w14:paraId="284F71B8" w14:textId="5AD65CF0" w:rsidR="009E1BFC" w:rsidRPr="006F785C" w:rsidRDefault="00F37580" w:rsidP="00CB6275">
            <w:pPr>
              <w:widowControl w:val="0"/>
              <w:spacing w:after="1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4F81BD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210988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70" w:rsidRPr="00000A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290B" w:rsidRPr="006F785C">
              <w:rPr>
                <w:rFonts w:asciiTheme="minorHAnsi" w:hAnsiTheme="minorHAnsi" w:cstheme="minorHAnsi"/>
                <w:sz w:val="20"/>
                <w:szCs w:val="20"/>
              </w:rPr>
              <w:t>other changes of concern</w:t>
            </w:r>
            <w:r w:rsidR="00BA25ED" w:rsidRPr="006F785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br/>
            </w:r>
          </w:p>
        </w:tc>
        <w:tc>
          <w:tcPr>
            <w:tcW w:w="5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E4FF" w:themeFill="accent2" w:themeFillTint="33"/>
            <w:vAlign w:val="center"/>
            <w:hideMark/>
          </w:tcPr>
          <w:p w14:paraId="0ACA678E" w14:textId="2371AF4C" w:rsidR="00E4290B" w:rsidRPr="006F785C" w:rsidRDefault="00F37580" w:rsidP="00E85A65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14554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70" w:rsidRPr="00000A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A2131" w:rsidRPr="006F7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Breast pain only</w:t>
            </w:r>
            <w:r w:rsidR="000A2131" w:rsidRPr="006F785C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="000A2131" w:rsidRPr="006F785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if initial treatment fails</w:t>
            </w:r>
            <w:r w:rsidR="000A2131" w:rsidRPr="006F785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br/>
            </w:r>
            <w:r w:rsidR="000A2131"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use see guidance on managing breast pain prior to referral </w:t>
            </w:r>
            <w:r w:rsidR="0047151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</w:t>
            </w:r>
            <w:r w:rsidR="000A2131"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hyperlink r:id="rId11" w:history="1">
              <w:r w:rsidR="000A2131" w:rsidRPr="006F785C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Northern</w:t>
              </w:r>
            </w:hyperlink>
            <w:r w:rsidR="000A2131"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</w:t>
            </w:r>
            <w:hyperlink r:id="rId12" w:history="1">
              <w:r w:rsidR="000A2131" w:rsidRPr="006F785C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Eastern</w:t>
              </w:r>
            </w:hyperlink>
            <w:r w:rsidR="000A2131"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</w:t>
            </w:r>
            <w:hyperlink r:id="rId13" w:history="1">
              <w:r w:rsidR="000A2131" w:rsidRPr="006F785C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Western</w:t>
              </w:r>
            </w:hyperlink>
            <w:r w:rsidR="000A2131"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</w:t>
            </w:r>
            <w:hyperlink r:id="rId14" w:history="1">
              <w:r w:rsidR="000A2131" w:rsidRPr="006F785C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Southern</w:t>
              </w:r>
            </w:hyperlink>
            <w:r w:rsidR="000A2131"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].</w:t>
            </w:r>
            <w:r w:rsidR="007C0735"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="000A2131"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Patients with normal examination may not undergo imaging</w:t>
            </w:r>
          </w:p>
        </w:tc>
      </w:tr>
      <w:tr w:rsidR="000853E4" w:rsidRPr="006F785C" w14:paraId="17EB7846" w14:textId="77777777" w:rsidTr="00276A8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3A3"/>
            <w:hideMark/>
          </w:tcPr>
          <w:p w14:paraId="40A530BC" w14:textId="77777777" w:rsidR="000853E4" w:rsidRPr="006F785C" w:rsidRDefault="000853E4" w:rsidP="006F785C">
            <w:pPr>
              <w:widowControl w:val="0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785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Consider Suspected Cancer Referral</w:t>
            </w:r>
          </w:p>
        </w:tc>
        <w:tc>
          <w:tcPr>
            <w:tcW w:w="53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7CEFA" w:themeFill="accent3" w:themeFillTint="66"/>
            <w:vAlign w:val="center"/>
            <w:hideMark/>
          </w:tcPr>
          <w:p w14:paraId="2F4BDBB6" w14:textId="605B9DA8" w:rsidR="000853E4" w:rsidRPr="006F785C" w:rsidRDefault="00F37580" w:rsidP="000A213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5258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70" w:rsidRPr="00000A7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853E4" w:rsidRPr="006F785C">
              <w:rPr>
                <w:rFonts w:asciiTheme="minorHAnsi" w:hAnsiTheme="minorHAnsi" w:cstheme="minorHAnsi"/>
                <w:b/>
                <w:sz w:val="20"/>
                <w:szCs w:val="20"/>
              </w:rPr>
              <w:t>Male breast lump</w:t>
            </w:r>
          </w:p>
          <w:p w14:paraId="0C38A837" w14:textId="3F885442" w:rsidR="000853E4" w:rsidRPr="006F785C" w:rsidRDefault="000853E4" w:rsidP="00664F2D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F785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See Guidance</w:t>
            </w:r>
            <w:r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47151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</w:t>
            </w:r>
            <w:r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hyperlink r:id="rId15" w:history="1">
              <w:r w:rsidRPr="006F785C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Northern</w:t>
              </w:r>
            </w:hyperlink>
            <w:r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</w:t>
            </w:r>
            <w:hyperlink r:id="rId16" w:history="1">
              <w:r w:rsidRPr="006F785C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Eastern</w:t>
              </w:r>
            </w:hyperlink>
            <w:r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</w:t>
            </w:r>
            <w:hyperlink r:id="rId17" w:history="1">
              <w:r w:rsidRPr="006F785C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Western</w:t>
              </w:r>
            </w:hyperlink>
            <w:r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</w:t>
            </w:r>
            <w:hyperlink r:id="rId18" w:history="1">
              <w:r w:rsidRPr="006F785C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Southern</w:t>
              </w:r>
            </w:hyperlink>
            <w:r w:rsidRPr="006F785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]</w:t>
            </w:r>
          </w:p>
          <w:p w14:paraId="46C0E02D" w14:textId="77777777" w:rsidR="000853E4" w:rsidRPr="006B445B" w:rsidRDefault="00A919F7" w:rsidP="00E85A65">
            <w:pPr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44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Only men with suspected breast cancer should be referred to this service. </w:t>
            </w:r>
          </w:p>
          <w:p w14:paraId="1C4B82F3" w14:textId="1E84EF09" w:rsidR="00A919F7" w:rsidRPr="006F785C" w:rsidRDefault="002E48B2" w:rsidP="00482671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If</w:t>
            </w:r>
            <w:r w:rsidR="006B44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919F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gynaecomastia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without</w:t>
            </w:r>
            <w:r w:rsidR="006B44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high risk features for breast cancer please </w:t>
            </w:r>
            <w:r w:rsidR="0048267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consult the guidance on the </w:t>
            </w:r>
            <w:hyperlink r:id="rId19" w:history="1">
              <w:r w:rsidR="006B445B" w:rsidRPr="006B445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North &amp; Eas</w:t>
              </w:r>
            </w:hyperlink>
            <w:r w:rsidR="006B445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t, or </w:t>
            </w:r>
            <w:hyperlink r:id="rId20" w:history="1">
              <w:r w:rsidR="006B445B" w:rsidRPr="006B445B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South &amp; West</w:t>
              </w:r>
            </w:hyperlink>
            <w:r w:rsidR="0048267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Joint Formular</w:t>
            </w:r>
            <w:r w:rsidR="006B445B">
              <w:rPr>
                <w:rFonts w:asciiTheme="minorHAnsi" w:hAnsiTheme="minorHAnsi" w:cstheme="minorHAnsi"/>
                <w:bCs/>
                <w:sz w:val="20"/>
                <w:szCs w:val="20"/>
              </w:rPr>
              <w:t>y.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If blood tests indicate a possible systemic disorder as a cause for gynaecomastia please refer to End</w:t>
            </w:r>
            <w:r w:rsidR="00317F30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crinology. </w:t>
            </w:r>
          </w:p>
        </w:tc>
      </w:tr>
      <w:tr w:rsidR="000853E4" w:rsidRPr="006F785C" w14:paraId="21C7B25F" w14:textId="77777777" w:rsidTr="00276A8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3A3"/>
            <w:hideMark/>
          </w:tcPr>
          <w:p w14:paraId="763297CB" w14:textId="5ECDB697" w:rsidR="005C7E2D" w:rsidRDefault="00F37580" w:rsidP="002221A9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47010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70" w:rsidRPr="00000A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53E4" w:rsidRPr="006F785C">
              <w:rPr>
                <w:rFonts w:asciiTheme="minorHAnsi" w:hAnsiTheme="minorHAnsi" w:cstheme="minorHAnsi"/>
                <w:sz w:val="20"/>
                <w:szCs w:val="20"/>
              </w:rPr>
              <w:t>aged 30 and over with an unexplained lump in the axilla</w:t>
            </w:r>
          </w:p>
          <w:p w14:paraId="3F71E0A8" w14:textId="39D88452" w:rsidR="00D36418" w:rsidRPr="006F785C" w:rsidRDefault="00D36418" w:rsidP="00D36418">
            <w:pPr>
              <w:widowControl w:val="0"/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23D5A">
              <w:rPr>
                <w:rFonts w:ascii="Arial" w:hAnsi="Arial" w:cs="Arial"/>
                <w:b/>
                <w:sz w:val="20"/>
                <w:szCs w:val="20"/>
              </w:rPr>
              <w:t xml:space="preserve">Please describe size and location of lump  </w:t>
            </w:r>
          </w:p>
        </w:tc>
        <w:tc>
          <w:tcPr>
            <w:tcW w:w="5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7CEFA" w:themeFill="accent3" w:themeFillTint="66"/>
            <w:vAlign w:val="center"/>
          </w:tcPr>
          <w:p w14:paraId="0EC474F6" w14:textId="77777777" w:rsidR="000853E4" w:rsidRPr="006F785C" w:rsidRDefault="000853E4" w:rsidP="000A21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3E4" w:rsidRPr="006F785C" w14:paraId="458E2D21" w14:textId="77777777" w:rsidTr="00276A8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3A3"/>
            <w:hideMark/>
          </w:tcPr>
          <w:p w14:paraId="0512B86A" w14:textId="738E2771" w:rsidR="000853E4" w:rsidRPr="006F785C" w:rsidRDefault="00F37580" w:rsidP="002221A9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68579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70" w:rsidRPr="00000A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53E4" w:rsidRPr="006F785C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="000853E4" w:rsidRPr="006F78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853E4" w:rsidRPr="006F785C">
              <w:rPr>
                <w:rFonts w:asciiTheme="minorHAnsi" w:hAnsiTheme="minorHAnsi" w:cstheme="minorHAnsi"/>
                <w:sz w:val="20"/>
                <w:szCs w:val="20"/>
              </w:rPr>
              <w:t>skin changes that suggest breast cancer</w:t>
            </w:r>
          </w:p>
        </w:tc>
        <w:tc>
          <w:tcPr>
            <w:tcW w:w="5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7CEFA" w:themeFill="accent3" w:themeFillTint="66"/>
            <w:vAlign w:val="center"/>
          </w:tcPr>
          <w:p w14:paraId="3A395C14" w14:textId="77777777" w:rsidR="000853E4" w:rsidRPr="006F785C" w:rsidRDefault="000853E4" w:rsidP="000A21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53E4" w:rsidRPr="006F785C" w14:paraId="276E6E24" w14:textId="77777777" w:rsidTr="00276A87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3A3"/>
          </w:tcPr>
          <w:p w14:paraId="4CCEEF98" w14:textId="6CDCBA8C" w:rsidR="000853E4" w:rsidRPr="006F785C" w:rsidRDefault="00F37580" w:rsidP="000A213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83280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70" w:rsidRPr="00000A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853E4" w:rsidRPr="006F785C">
              <w:rPr>
                <w:rFonts w:asciiTheme="minorHAnsi" w:hAnsiTheme="minorHAnsi" w:cstheme="minorHAnsi"/>
                <w:sz w:val="20"/>
                <w:szCs w:val="20"/>
              </w:rPr>
              <w:t>Suspected recurrence of previous breast cancer</w:t>
            </w:r>
          </w:p>
        </w:tc>
        <w:tc>
          <w:tcPr>
            <w:tcW w:w="5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7CEFA" w:themeFill="accent3" w:themeFillTint="66"/>
            <w:vAlign w:val="center"/>
          </w:tcPr>
          <w:p w14:paraId="39CA781B" w14:textId="77777777" w:rsidR="000853E4" w:rsidRPr="006F785C" w:rsidRDefault="000853E4" w:rsidP="000A21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68CF" w:rsidRPr="006F785C" w14:paraId="1D9B8A73" w14:textId="77777777" w:rsidTr="008F7ACD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3A3"/>
          </w:tcPr>
          <w:p w14:paraId="1940404F" w14:textId="78D76FC6" w:rsidR="00B168CF" w:rsidRPr="006F785C" w:rsidRDefault="00B168CF" w:rsidP="00B168C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3E6FC" w:themeFill="accent3" w:themeFillTint="33"/>
            <w:vAlign w:val="center"/>
          </w:tcPr>
          <w:p w14:paraId="0118AC20" w14:textId="6BF01CB7" w:rsidR="00B168CF" w:rsidRPr="006F785C" w:rsidRDefault="00F37580" w:rsidP="00E85A65">
            <w:pPr>
              <w:widowControl w:val="0"/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4720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70" w:rsidRPr="00000A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68CF" w:rsidRPr="006F785C">
              <w:rPr>
                <w:rFonts w:asciiTheme="minorHAnsi" w:hAnsiTheme="minorHAnsi" w:cstheme="minorHAnsi"/>
                <w:sz w:val="20"/>
                <w:szCs w:val="20"/>
              </w:rPr>
              <w:t>Other (please detail in Clinical details section)</w:t>
            </w:r>
          </w:p>
          <w:p w14:paraId="50EFE11A" w14:textId="1C851D91" w:rsidR="0077756F" w:rsidRPr="000A4B55" w:rsidRDefault="0077756F" w:rsidP="00664F2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A4B55">
              <w:rPr>
                <w:rFonts w:asciiTheme="minorHAnsi" w:hAnsiTheme="minorHAnsi" w:cstheme="minorHAnsi"/>
                <w:sz w:val="20"/>
                <w:szCs w:val="20"/>
              </w:rPr>
              <w:t xml:space="preserve">Including </w:t>
            </w:r>
            <w:r w:rsidR="00E31E9A" w:rsidRPr="000A4B55">
              <w:rPr>
                <w:rFonts w:asciiTheme="minorHAnsi" w:hAnsiTheme="minorHAnsi" w:cstheme="minorHAnsi"/>
                <w:sz w:val="20"/>
                <w:szCs w:val="20"/>
              </w:rPr>
              <w:t xml:space="preserve">patients </w:t>
            </w:r>
            <w:r w:rsidR="00566A13" w:rsidRPr="000A4B55">
              <w:rPr>
                <w:rFonts w:asciiTheme="minorHAnsi" w:hAnsiTheme="minorHAnsi" w:cstheme="minorHAnsi"/>
                <w:sz w:val="20"/>
                <w:szCs w:val="20"/>
              </w:rPr>
              <w:t xml:space="preserve">requiring follow up after moving to the area, </w:t>
            </w:r>
            <w:r w:rsidR="000D14AD" w:rsidRPr="000A4B55">
              <w:rPr>
                <w:rFonts w:asciiTheme="minorHAnsi" w:hAnsiTheme="minorHAnsi" w:cstheme="minorHAnsi"/>
                <w:sz w:val="20"/>
                <w:szCs w:val="20"/>
              </w:rPr>
              <w:t xml:space="preserve">reconstruction </w:t>
            </w:r>
            <w:r w:rsidR="00184E2A" w:rsidRPr="000A4B55">
              <w:rPr>
                <w:rFonts w:asciiTheme="minorHAnsi" w:hAnsiTheme="minorHAnsi" w:cstheme="minorHAnsi"/>
                <w:sz w:val="20"/>
                <w:szCs w:val="20"/>
              </w:rPr>
              <w:t>discussion or prosthetic fitting required</w:t>
            </w:r>
            <w:r w:rsidR="00987DB6" w:rsidRPr="000A4B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53A13" w:rsidRPr="000A4B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6A13" w:rsidRPr="000A4B55">
              <w:rPr>
                <w:rFonts w:asciiTheme="minorHAnsi" w:hAnsiTheme="minorHAnsi" w:cstheme="minorHAnsi"/>
                <w:b/>
                <w:sz w:val="20"/>
                <w:szCs w:val="20"/>
              </w:rPr>
              <w:t>Please attach a referral letter</w:t>
            </w:r>
          </w:p>
        </w:tc>
      </w:tr>
    </w:tbl>
    <w:p w14:paraId="2B93CC2D" w14:textId="77777777" w:rsidR="0006554D" w:rsidRDefault="0006554D" w:rsidP="0006554D">
      <w:pPr>
        <w:spacing w:after="120" w:line="240" w:lineRule="auto"/>
      </w:pP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06554D" w:rsidRPr="0063353A" w14:paraId="2CAD1BE4" w14:textId="77777777" w:rsidTr="00B47689">
        <w:trPr>
          <w:trHeight w:val="51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97DD" w14:textId="77777777" w:rsidR="0006554D" w:rsidRPr="0063353A" w:rsidRDefault="0006554D" w:rsidP="00B476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53A">
              <w:rPr>
                <w:rFonts w:ascii="Arial" w:hAnsi="Arial" w:cs="Arial"/>
                <w:b/>
                <w:sz w:val="20"/>
                <w:szCs w:val="20"/>
              </w:rPr>
              <w:t>For hospital to complete</w:t>
            </w:r>
            <w:r w:rsidRPr="0063353A">
              <w:rPr>
                <w:rFonts w:ascii="Arial" w:hAnsi="Arial" w:cs="Arial"/>
                <w:sz w:val="20"/>
                <w:szCs w:val="20"/>
              </w:rPr>
              <w:t xml:space="preserve">            UBRN:</w:t>
            </w:r>
          </w:p>
          <w:p w14:paraId="5E2AD7FE" w14:textId="77777777" w:rsidR="0006554D" w:rsidRPr="0063353A" w:rsidRDefault="0006554D" w:rsidP="00B476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53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Received Date: </w:t>
            </w:r>
          </w:p>
        </w:tc>
      </w:tr>
    </w:tbl>
    <w:p w14:paraId="0813D3E5" w14:textId="77777777" w:rsidR="0006554D" w:rsidRPr="00850C76" w:rsidRDefault="0006554D" w:rsidP="0006554D">
      <w:pPr>
        <w:tabs>
          <w:tab w:val="left" w:pos="4720"/>
        </w:tabs>
        <w:rPr>
          <w:rFonts w:ascii="Arial" w:eastAsia="MS Gothic" w:hAnsi="Arial" w:cs="Arial"/>
          <w:sz w:val="20"/>
          <w:szCs w:val="20"/>
          <w:lang w:val="en-US"/>
        </w:rPr>
      </w:pPr>
    </w:p>
    <w:p w14:paraId="3FB5F211" w14:textId="1B8F7C19" w:rsidR="00850C76" w:rsidRPr="00850C76" w:rsidRDefault="00850C76" w:rsidP="00F4513B">
      <w:pPr>
        <w:spacing w:after="120" w:line="240" w:lineRule="auto"/>
        <w:rPr>
          <w:rFonts w:ascii="Arial" w:eastAsia="MS Gothic" w:hAnsi="Arial" w:cs="Arial"/>
          <w:sz w:val="20"/>
          <w:szCs w:val="20"/>
          <w:lang w:val="en-US"/>
        </w:rPr>
      </w:pPr>
    </w:p>
    <w:sectPr w:rsidR="00850C76" w:rsidRPr="00850C76" w:rsidSect="0062390E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134" w:right="720" w:bottom="720" w:left="720" w:header="0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83C8" w14:textId="77777777" w:rsidR="009C4535" w:rsidRDefault="009C4535" w:rsidP="00813D50">
      <w:pPr>
        <w:spacing w:after="0" w:line="240" w:lineRule="auto"/>
      </w:pPr>
      <w:r>
        <w:separator/>
      </w:r>
    </w:p>
  </w:endnote>
  <w:endnote w:type="continuationSeparator" w:id="0">
    <w:p w14:paraId="6CB3E4FF" w14:textId="77777777" w:rsidR="009C4535" w:rsidRDefault="009C4535" w:rsidP="00813D50">
      <w:pPr>
        <w:spacing w:after="0" w:line="240" w:lineRule="auto"/>
      </w:pPr>
      <w:r>
        <w:continuationSeparator/>
      </w:r>
    </w:p>
  </w:endnote>
  <w:endnote w:type="continuationNotice" w:id="1">
    <w:p w14:paraId="5B328DB7" w14:textId="77777777" w:rsidR="009C4535" w:rsidRDefault="009C4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default"/>
  </w:font>
  <w:font w:name="Cambria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C7C3" w14:textId="7998BD00" w:rsidR="0058588A" w:rsidRDefault="0058588A" w:rsidP="005858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NUMPAGES   \* MERGEFORMAT">
      <w:r>
        <w:rPr>
          <w:noProof/>
        </w:rPr>
        <w:t>2</w:t>
      </w:r>
    </w:fldSimple>
  </w:p>
  <w:p w14:paraId="05B163D8" w14:textId="674088C9" w:rsidR="00912ED8" w:rsidRDefault="0058588A" w:rsidP="0058588A">
    <w:pPr>
      <w:pStyle w:val="Footer"/>
      <w:tabs>
        <w:tab w:val="clear" w:pos="4513"/>
        <w:tab w:val="clear" w:pos="9026"/>
        <w:tab w:val="right" w:pos="10773"/>
      </w:tabs>
    </w:pPr>
    <w:r>
      <w:t>&lt;</w:t>
    </w:r>
    <w:r w:rsidR="00912ED8">
      <w:t>NHS Number</w:t>
    </w:r>
    <w:r>
      <w:t>&gt;</w:t>
    </w:r>
    <w:r>
      <w:tab/>
    </w:r>
    <w:fldSimple w:instr="FILENAME   \* MERGEFORMAT">
      <w:r>
        <w:rPr>
          <w:noProof/>
        </w:rPr>
        <w:t>DevonSuspectedBreastCancerReferralForm-V3.0</w:t>
      </w:r>
    </w:fldSimple>
  </w:p>
  <w:p w14:paraId="01500F2B" w14:textId="77777777" w:rsidR="009148E0" w:rsidRDefault="00914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E7D8" w14:textId="253C580A" w:rsidR="008C6E9F" w:rsidRDefault="008C6E9F" w:rsidP="008C6E9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 \* MERGEFORMAT ">
      <w:r>
        <w:t>2</w:t>
      </w:r>
    </w:fldSimple>
  </w:p>
  <w:p w14:paraId="354513ED" w14:textId="13CC7105" w:rsidR="00592029" w:rsidRPr="008C6E9F" w:rsidRDefault="008C6E9F" w:rsidP="008C6E9F">
    <w:pPr>
      <w:pStyle w:val="Footer"/>
      <w:tabs>
        <w:tab w:val="clear" w:pos="4513"/>
        <w:tab w:val="clear" w:pos="9026"/>
        <w:tab w:val="right" w:pos="10773"/>
      </w:tabs>
    </w:pPr>
    <w:r>
      <w:t>&lt;NHS Number&gt;</w:t>
    </w:r>
    <w:r>
      <w:tab/>
    </w:r>
    <w:fldSimple w:instr=" FILENAME   \* MERGEFORMAT ">
      <w:r>
        <w:rPr>
          <w:noProof/>
        </w:rPr>
        <w:t>DevonSuspectedBreastCancerReferralForm-V3.0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6EBE" w14:textId="77777777" w:rsidR="009C4535" w:rsidRDefault="009C4535" w:rsidP="00813D50">
      <w:pPr>
        <w:spacing w:after="0" w:line="240" w:lineRule="auto"/>
      </w:pPr>
      <w:r>
        <w:separator/>
      </w:r>
    </w:p>
  </w:footnote>
  <w:footnote w:type="continuationSeparator" w:id="0">
    <w:p w14:paraId="238FE63E" w14:textId="77777777" w:rsidR="009C4535" w:rsidRDefault="009C4535" w:rsidP="00813D50">
      <w:pPr>
        <w:spacing w:after="0" w:line="240" w:lineRule="auto"/>
      </w:pPr>
      <w:r>
        <w:continuationSeparator/>
      </w:r>
    </w:p>
  </w:footnote>
  <w:footnote w:type="continuationNotice" w:id="1">
    <w:p w14:paraId="7A173BB1" w14:textId="77777777" w:rsidR="009C4535" w:rsidRDefault="009C4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097F" w14:textId="77777777" w:rsidR="00AF6886" w:rsidRDefault="00AF6886" w:rsidP="00AF6886">
    <w:pPr>
      <w:spacing w:after="0" w:line="240" w:lineRule="auto"/>
      <w:jc w:val="center"/>
      <w:rPr>
        <w:rFonts w:ascii="Arial" w:hAnsi="Arial" w:cs="Arial"/>
        <w:b/>
        <w:sz w:val="24"/>
      </w:rPr>
    </w:pPr>
  </w:p>
  <w:p w14:paraId="0B8A51EA" w14:textId="77777777" w:rsidR="00AF6886" w:rsidRDefault="00AF6886" w:rsidP="00AF6886">
    <w:pPr>
      <w:spacing w:after="0" w:line="24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Suspected Breast Cancer Referral Form</w:t>
    </w:r>
  </w:p>
  <w:p w14:paraId="54752C63" w14:textId="77777777" w:rsidR="00AF6886" w:rsidRDefault="00AF68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1CF" w14:textId="4310EA40" w:rsidR="00813D50" w:rsidRDefault="00D23D5A">
    <w:pPr>
      <w:pStyle w:val="Header"/>
    </w:pPr>
    <w:r>
      <w:ptab w:relativeTo="margin" w:alignment="center" w:leader="none"/>
    </w:r>
    <w:r>
      <w:ptab w:relativeTo="margin" w:alignment="right" w:leader="none"/>
    </w:r>
    <w:r w:rsidR="00813B29">
      <w:rPr>
        <w:noProof/>
      </w:rPr>
      <w:drawing>
        <wp:inline distT="0" distB="0" distL="0" distR="0" wp14:anchorId="7AF76932" wp14:editId="407CE304">
          <wp:extent cx="1196273" cy="541439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4" cy="619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35"/>
    <w:rsid w:val="00000A70"/>
    <w:rsid w:val="000147B3"/>
    <w:rsid w:val="00036232"/>
    <w:rsid w:val="00037683"/>
    <w:rsid w:val="00041B2D"/>
    <w:rsid w:val="0004437F"/>
    <w:rsid w:val="0005123F"/>
    <w:rsid w:val="0006554D"/>
    <w:rsid w:val="00080E1B"/>
    <w:rsid w:val="000853E4"/>
    <w:rsid w:val="000927D9"/>
    <w:rsid w:val="000A2131"/>
    <w:rsid w:val="000A4B55"/>
    <w:rsid w:val="000B179F"/>
    <w:rsid w:val="000D14AD"/>
    <w:rsid w:val="000F604B"/>
    <w:rsid w:val="00133C79"/>
    <w:rsid w:val="00144F7F"/>
    <w:rsid w:val="00152AED"/>
    <w:rsid w:val="001776DE"/>
    <w:rsid w:val="00184E2A"/>
    <w:rsid w:val="00186C21"/>
    <w:rsid w:val="001952F6"/>
    <w:rsid w:val="00197EE2"/>
    <w:rsid w:val="001A2E15"/>
    <w:rsid w:val="001C5B83"/>
    <w:rsid w:val="001D2F8A"/>
    <w:rsid w:val="001D4683"/>
    <w:rsid w:val="001D583C"/>
    <w:rsid w:val="001E7084"/>
    <w:rsid w:val="002139E7"/>
    <w:rsid w:val="002221A9"/>
    <w:rsid w:val="00227457"/>
    <w:rsid w:val="00234D8D"/>
    <w:rsid w:val="00276058"/>
    <w:rsid w:val="00276A87"/>
    <w:rsid w:val="00287435"/>
    <w:rsid w:val="002909D5"/>
    <w:rsid w:val="00291D5F"/>
    <w:rsid w:val="002A2982"/>
    <w:rsid w:val="002B652C"/>
    <w:rsid w:val="002E0EF3"/>
    <w:rsid w:val="002E48B2"/>
    <w:rsid w:val="0030100F"/>
    <w:rsid w:val="00317F30"/>
    <w:rsid w:val="003378B2"/>
    <w:rsid w:val="0034414B"/>
    <w:rsid w:val="00367492"/>
    <w:rsid w:val="00376505"/>
    <w:rsid w:val="003A4380"/>
    <w:rsid w:val="003D22F0"/>
    <w:rsid w:val="00430B11"/>
    <w:rsid w:val="004355F6"/>
    <w:rsid w:val="00435F2D"/>
    <w:rsid w:val="00437BB1"/>
    <w:rsid w:val="00437D82"/>
    <w:rsid w:val="0046014C"/>
    <w:rsid w:val="0046099F"/>
    <w:rsid w:val="0047151E"/>
    <w:rsid w:val="00482671"/>
    <w:rsid w:val="004A01EF"/>
    <w:rsid w:val="004A1C70"/>
    <w:rsid w:val="004C67ED"/>
    <w:rsid w:val="004D56D4"/>
    <w:rsid w:val="004D7963"/>
    <w:rsid w:val="004E7E7C"/>
    <w:rsid w:val="00517519"/>
    <w:rsid w:val="00524C25"/>
    <w:rsid w:val="005319AC"/>
    <w:rsid w:val="00566A13"/>
    <w:rsid w:val="005737C2"/>
    <w:rsid w:val="0058588A"/>
    <w:rsid w:val="00591352"/>
    <w:rsid w:val="00592029"/>
    <w:rsid w:val="005A07E6"/>
    <w:rsid w:val="005C7E2D"/>
    <w:rsid w:val="0061433A"/>
    <w:rsid w:val="00623567"/>
    <w:rsid w:val="0062390E"/>
    <w:rsid w:val="0063353A"/>
    <w:rsid w:val="0063650C"/>
    <w:rsid w:val="00645792"/>
    <w:rsid w:val="006517B8"/>
    <w:rsid w:val="00653A13"/>
    <w:rsid w:val="006609FB"/>
    <w:rsid w:val="00664F2D"/>
    <w:rsid w:val="006742CB"/>
    <w:rsid w:val="006B445B"/>
    <w:rsid w:val="006D68D7"/>
    <w:rsid w:val="006E7EF8"/>
    <w:rsid w:val="006F2D16"/>
    <w:rsid w:val="006F3164"/>
    <w:rsid w:val="006F31AF"/>
    <w:rsid w:val="006F785C"/>
    <w:rsid w:val="0070065E"/>
    <w:rsid w:val="0070413A"/>
    <w:rsid w:val="007410EB"/>
    <w:rsid w:val="007717A0"/>
    <w:rsid w:val="0077702B"/>
    <w:rsid w:val="0077756F"/>
    <w:rsid w:val="007A24C9"/>
    <w:rsid w:val="007A7D12"/>
    <w:rsid w:val="007C0735"/>
    <w:rsid w:val="007C157A"/>
    <w:rsid w:val="007C3185"/>
    <w:rsid w:val="007C4EB6"/>
    <w:rsid w:val="007E5DFA"/>
    <w:rsid w:val="00813B29"/>
    <w:rsid w:val="00813D50"/>
    <w:rsid w:val="00816B0B"/>
    <w:rsid w:val="0082748A"/>
    <w:rsid w:val="00850C76"/>
    <w:rsid w:val="00860B20"/>
    <w:rsid w:val="00873AE3"/>
    <w:rsid w:val="008A244D"/>
    <w:rsid w:val="008A6C4F"/>
    <w:rsid w:val="008C6E9F"/>
    <w:rsid w:val="008D77E8"/>
    <w:rsid w:val="008E570E"/>
    <w:rsid w:val="008F7ACD"/>
    <w:rsid w:val="0090498A"/>
    <w:rsid w:val="00912ED8"/>
    <w:rsid w:val="009148E0"/>
    <w:rsid w:val="009205A0"/>
    <w:rsid w:val="00934580"/>
    <w:rsid w:val="00953347"/>
    <w:rsid w:val="00970730"/>
    <w:rsid w:val="009844F3"/>
    <w:rsid w:val="00987DB6"/>
    <w:rsid w:val="009C4535"/>
    <w:rsid w:val="009D7506"/>
    <w:rsid w:val="009D78BD"/>
    <w:rsid w:val="009E1BFC"/>
    <w:rsid w:val="00A04FBC"/>
    <w:rsid w:val="00A316C7"/>
    <w:rsid w:val="00A60954"/>
    <w:rsid w:val="00A73FB0"/>
    <w:rsid w:val="00A919F7"/>
    <w:rsid w:val="00A95430"/>
    <w:rsid w:val="00AB0733"/>
    <w:rsid w:val="00AB33FE"/>
    <w:rsid w:val="00AE035D"/>
    <w:rsid w:val="00AE1DC7"/>
    <w:rsid w:val="00AF6886"/>
    <w:rsid w:val="00B168CF"/>
    <w:rsid w:val="00B6663F"/>
    <w:rsid w:val="00BA25ED"/>
    <w:rsid w:val="00BC61F4"/>
    <w:rsid w:val="00BE4140"/>
    <w:rsid w:val="00BE72ED"/>
    <w:rsid w:val="00C0050C"/>
    <w:rsid w:val="00C326B6"/>
    <w:rsid w:val="00C335C8"/>
    <w:rsid w:val="00C4323E"/>
    <w:rsid w:val="00C55B68"/>
    <w:rsid w:val="00C82955"/>
    <w:rsid w:val="00CA61EE"/>
    <w:rsid w:val="00CA67EA"/>
    <w:rsid w:val="00CB6275"/>
    <w:rsid w:val="00CC31A2"/>
    <w:rsid w:val="00CD1D33"/>
    <w:rsid w:val="00D0304D"/>
    <w:rsid w:val="00D23D5A"/>
    <w:rsid w:val="00D36418"/>
    <w:rsid w:val="00D6632B"/>
    <w:rsid w:val="00D778ED"/>
    <w:rsid w:val="00D93C6C"/>
    <w:rsid w:val="00DB2181"/>
    <w:rsid w:val="00DD2436"/>
    <w:rsid w:val="00DD53A5"/>
    <w:rsid w:val="00DD5441"/>
    <w:rsid w:val="00DE5130"/>
    <w:rsid w:val="00E1493C"/>
    <w:rsid w:val="00E173C3"/>
    <w:rsid w:val="00E26485"/>
    <w:rsid w:val="00E26AE2"/>
    <w:rsid w:val="00E31E9A"/>
    <w:rsid w:val="00E338B0"/>
    <w:rsid w:val="00E4290B"/>
    <w:rsid w:val="00E662D1"/>
    <w:rsid w:val="00E85A65"/>
    <w:rsid w:val="00E925F9"/>
    <w:rsid w:val="00E9509D"/>
    <w:rsid w:val="00E97791"/>
    <w:rsid w:val="00EC0A9A"/>
    <w:rsid w:val="00EE2A34"/>
    <w:rsid w:val="00EE4E1E"/>
    <w:rsid w:val="00EE57C4"/>
    <w:rsid w:val="00EF120A"/>
    <w:rsid w:val="00F00D5B"/>
    <w:rsid w:val="00F0790B"/>
    <w:rsid w:val="00F16A5D"/>
    <w:rsid w:val="00F35ED3"/>
    <w:rsid w:val="00F37580"/>
    <w:rsid w:val="00F4513B"/>
    <w:rsid w:val="00F501F4"/>
    <w:rsid w:val="00F82A37"/>
    <w:rsid w:val="00FA3FF1"/>
    <w:rsid w:val="00FA491E"/>
    <w:rsid w:val="1A20048A"/>
    <w:rsid w:val="3EC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E19618"/>
  <w15:docId w15:val="{5FFE3B7B-4F4A-4DF6-9417-3A27D31B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4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87435"/>
    <w:rPr>
      <w:color w:val="0000FF"/>
      <w:u w:val="single"/>
    </w:rPr>
  </w:style>
  <w:style w:type="paragraph" w:styleId="NoSpacing">
    <w:name w:val="No Spacing"/>
    <w:uiPriority w:val="1"/>
    <w:qFormat/>
    <w:rsid w:val="00287435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1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3D50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1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D50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34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4D8D"/>
    <w:rPr>
      <w:rFonts w:ascii="Segoe UI" w:eastAsia="Calibr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6742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uthwest.devonformularyguidance.nhs.uk/referral-guidance/western-locality/breast/breast-pain" TargetMode="External"/><Relationship Id="rId18" Type="http://schemas.openxmlformats.org/officeDocument/2006/relationships/hyperlink" Target="https://southwest.devonformularyguidance.nhs.uk/referral-guidance/south-devon-torbay/breast/https:/southwest.devonformularyguidance.nhs.uk/referral-guidance/south-devon-torbay/breast/gynaecomasti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northeast.devonformularyguidance.nhs.uk/referral-guidance/eastern-locality/breast/breast-pain" TargetMode="External"/><Relationship Id="rId17" Type="http://schemas.openxmlformats.org/officeDocument/2006/relationships/hyperlink" Target="https://southwest.devonformularyguidance.nhs.uk/referral-guidance/western-locality/breast/gynaecomasti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ortheast.devonformularyguidance.nhs.uk/referral-guidance/eastern-locality/breast/gynaecomastia" TargetMode="External"/><Relationship Id="rId20" Type="http://schemas.openxmlformats.org/officeDocument/2006/relationships/hyperlink" Target="https://southwest.devonformularyguidance.nhs.uk/referral-guidance/western-locality/breast/gynaecomast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theast.devonformularyguidance.nhs.uk/referral-guidance/northern-locality/breast/breast-pain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northeast.devonformularyguidance.nhs.uk/referral-guidance/northern-locality/breast/gynaecomastia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patient.info/doctor/gynaecomastia" TargetMode="External"/><Relationship Id="rId19" Type="http://schemas.openxmlformats.org/officeDocument/2006/relationships/hyperlink" Target="https://northeast.devonformularyguidance.nhs.uk/referral-guidance/eastern-locality/breast/gynaecomastia" TargetMode="External"/><Relationship Id="rId4" Type="http://schemas.openxmlformats.org/officeDocument/2006/relationships/styles" Target="styles.xml"/><Relationship Id="rId9" Type="http://schemas.openxmlformats.org/officeDocument/2006/relationships/hyperlink" Target="https://patient.info/doctor/gynaecomastia" TargetMode="External"/><Relationship Id="rId14" Type="http://schemas.openxmlformats.org/officeDocument/2006/relationships/hyperlink" Target="https://southwest.devonformularyguidance.nhs.uk/referral-guidance/south-devon-torbay/breast/breast-pain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DF911D970274D8E81EF044C1DDB23" ma:contentTypeVersion="15" ma:contentTypeDescription="Create a new document." ma:contentTypeScope="" ma:versionID="719fcc6eaa18321fcdeb5181eec60bc1">
  <xsd:schema xmlns:xsd="http://www.w3.org/2001/XMLSchema" xmlns:xs="http://www.w3.org/2001/XMLSchema" xmlns:p="http://schemas.microsoft.com/office/2006/metadata/properties" xmlns:ns2="4942cf17-26da-4934-80df-940931555b70" xmlns:ns3="8c0edeff-c08d-4977-a4fd-7b9f61697948" xmlns:ns4="26cbed0f-fc63-47ff-a51a-d4b262921e06" targetNamespace="http://schemas.microsoft.com/office/2006/metadata/properties" ma:root="true" ma:fieldsID="ee38a5d6a3adf47310285c4fa8bbacf9" ns2:_="" ns3:_="" ns4:_="">
    <xsd:import namespace="4942cf17-26da-4934-80df-940931555b70"/>
    <xsd:import namespace="8c0edeff-c08d-4977-a4fd-7b9f61697948"/>
    <xsd:import namespace="26cbed0f-fc63-47ff-a51a-d4b262921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cf17-26da-4934-80df-94093155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cd8cd6-d2c0-4e5e-91f0-3ea74a6f3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edeff-c08d-4977-a4fd-7b9f616979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7a126f-f8b5-4104-8c49-c5aa073fa009}" ma:internalName="TaxCatchAll" ma:showField="CatchAllData" ma:web="26cbed0f-fc63-47ff-a51a-d4b262921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bed0f-fc63-47ff-a51a-d4b262921e0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2cf17-26da-4934-80df-940931555b70">
      <Terms xmlns="http://schemas.microsoft.com/office/infopath/2007/PartnerControls"/>
    </lcf76f155ced4ddcb4097134ff3c332f>
    <TaxCatchAll xmlns="8c0edeff-c08d-4977-a4fd-7b9f61697948" xsi:nil="true"/>
  </documentManagement>
</p:properties>
</file>

<file path=customXml/itemProps1.xml><?xml version="1.0" encoding="utf-8"?>
<ds:datastoreItem xmlns:ds="http://schemas.openxmlformats.org/officeDocument/2006/customXml" ds:itemID="{763B26F1-9446-4797-8D08-E7A395732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2cf17-26da-4934-80df-940931555b70"/>
    <ds:schemaRef ds:uri="8c0edeff-c08d-4977-a4fd-7b9f61697948"/>
    <ds:schemaRef ds:uri="26cbed0f-fc63-47ff-a51a-d4b26292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9C91F-8A79-4714-9E04-D09386FD4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DB106-AACE-4207-A6BF-90C7C1599AC4}">
  <ds:schemaRefs>
    <ds:schemaRef ds:uri="26cbed0f-fc63-47ff-a51a-d4b262921e06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8c0edeff-c08d-4977-a4fd-7b9f61697948"/>
    <ds:schemaRef ds:uri="http://purl.org/dc/dcmitype/"/>
    <ds:schemaRef ds:uri="4942cf17-26da-4934-80df-940931555b70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5418</CharactersWithSpaces>
  <SharedDoc>false</SharedDoc>
  <HLinks>
    <vt:vector size="48" baseType="variant">
      <vt:variant>
        <vt:i4>5832717</vt:i4>
      </vt:variant>
      <vt:variant>
        <vt:i4>168</vt:i4>
      </vt:variant>
      <vt:variant>
        <vt:i4>0</vt:i4>
      </vt:variant>
      <vt:variant>
        <vt:i4>5</vt:i4>
      </vt:variant>
      <vt:variant>
        <vt:lpwstr>https://southwest.devonformularyguidance.nhs.uk/referral-guidance/south-devon-torbay/breast/https:/southwest.devonformularyguidance.nhs.uk/referral-guidance/south-devon-torbay/breast/gynaecomastia</vt:lpwstr>
      </vt:variant>
      <vt:variant>
        <vt:lpwstr/>
      </vt:variant>
      <vt:variant>
        <vt:i4>3407910</vt:i4>
      </vt:variant>
      <vt:variant>
        <vt:i4>165</vt:i4>
      </vt:variant>
      <vt:variant>
        <vt:i4>0</vt:i4>
      </vt:variant>
      <vt:variant>
        <vt:i4>5</vt:i4>
      </vt:variant>
      <vt:variant>
        <vt:lpwstr>https://southwest.devonformularyguidance.nhs.uk/referral-guidance/western-locality/breast/gynaecomastia</vt:lpwstr>
      </vt:variant>
      <vt:variant>
        <vt:lpwstr/>
      </vt:variant>
      <vt:variant>
        <vt:i4>2228266</vt:i4>
      </vt:variant>
      <vt:variant>
        <vt:i4>162</vt:i4>
      </vt:variant>
      <vt:variant>
        <vt:i4>0</vt:i4>
      </vt:variant>
      <vt:variant>
        <vt:i4>5</vt:i4>
      </vt:variant>
      <vt:variant>
        <vt:lpwstr>https://northeast.devonformularyguidance.nhs.uk/referral-guidance/eastern-locality/breast/gynaecomastia</vt:lpwstr>
      </vt:variant>
      <vt:variant>
        <vt:lpwstr/>
      </vt:variant>
      <vt:variant>
        <vt:i4>1638428</vt:i4>
      </vt:variant>
      <vt:variant>
        <vt:i4>159</vt:i4>
      </vt:variant>
      <vt:variant>
        <vt:i4>0</vt:i4>
      </vt:variant>
      <vt:variant>
        <vt:i4>5</vt:i4>
      </vt:variant>
      <vt:variant>
        <vt:lpwstr>https://northeast.devonformularyguidance.nhs.uk/referral-guidance/northern-locality/breast/gynaecomastia</vt:lpwstr>
      </vt:variant>
      <vt:variant>
        <vt:lpwstr/>
      </vt:variant>
      <vt:variant>
        <vt:i4>7536741</vt:i4>
      </vt:variant>
      <vt:variant>
        <vt:i4>153</vt:i4>
      </vt:variant>
      <vt:variant>
        <vt:i4>0</vt:i4>
      </vt:variant>
      <vt:variant>
        <vt:i4>5</vt:i4>
      </vt:variant>
      <vt:variant>
        <vt:lpwstr>https://southwest.devonformularyguidance.nhs.uk/referral-guidance/south-devon-torbay/breast/breast-pain</vt:lpwstr>
      </vt:variant>
      <vt:variant>
        <vt:lpwstr/>
      </vt:variant>
      <vt:variant>
        <vt:i4>4587528</vt:i4>
      </vt:variant>
      <vt:variant>
        <vt:i4>150</vt:i4>
      </vt:variant>
      <vt:variant>
        <vt:i4>0</vt:i4>
      </vt:variant>
      <vt:variant>
        <vt:i4>5</vt:i4>
      </vt:variant>
      <vt:variant>
        <vt:lpwstr>https://southwest.devonformularyguidance.nhs.uk/referral-guidance/western-locality/breast/breast-pain</vt:lpwstr>
      </vt:variant>
      <vt:variant>
        <vt:lpwstr/>
      </vt:variant>
      <vt:variant>
        <vt:i4>5242884</vt:i4>
      </vt:variant>
      <vt:variant>
        <vt:i4>147</vt:i4>
      </vt:variant>
      <vt:variant>
        <vt:i4>0</vt:i4>
      </vt:variant>
      <vt:variant>
        <vt:i4>5</vt:i4>
      </vt:variant>
      <vt:variant>
        <vt:lpwstr>https://northeast.devonformularyguidance.nhs.uk/referral-guidance/eastern-locality/breast/breast-pain</vt:lpwstr>
      </vt:variant>
      <vt:variant>
        <vt:lpwstr/>
      </vt:variant>
      <vt:variant>
        <vt:i4>3670126</vt:i4>
      </vt:variant>
      <vt:variant>
        <vt:i4>144</vt:i4>
      </vt:variant>
      <vt:variant>
        <vt:i4>0</vt:i4>
      </vt:variant>
      <vt:variant>
        <vt:i4>5</vt:i4>
      </vt:variant>
      <vt:variant>
        <vt:lpwstr>https://northeast.devonformularyguidance.nhs.uk/referral-guidance/northern-locality/breast/breast-pain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Phare</dc:creator>
  <cp:keywords/>
  <cp:lastModifiedBy>Caitlin Stalker</cp:lastModifiedBy>
  <cp:revision>2</cp:revision>
  <dcterms:created xsi:type="dcterms:W3CDTF">2023-11-01T12:06:00Z</dcterms:created>
  <dcterms:modified xsi:type="dcterms:W3CDTF">2023-11-01T12:06:00Z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0x0101001D9DF911D970274D8E81EF044C1DDB23</vt:lpwstr>
  </property>
</Properties>
</file>